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834C0" w14:textId="77777777" w:rsidR="008A1419" w:rsidRPr="008A1419" w:rsidRDefault="008A1419" w:rsidP="008A1419">
      <w:r w:rsidRPr="008A1419">
        <w:rPr>
          <w:b/>
          <w:bCs/>
          <w:i/>
          <w:iCs/>
        </w:rPr>
        <w:t xml:space="preserve">GA1: </w:t>
      </w:r>
      <w:proofErr w:type="spellStart"/>
      <w:r w:rsidRPr="008A1419">
        <w:rPr>
          <w:b/>
          <w:bCs/>
          <w:i/>
          <w:iCs/>
        </w:rPr>
        <w:t>Disarmament</w:t>
      </w:r>
      <w:proofErr w:type="spellEnd"/>
      <w:r w:rsidRPr="008A1419">
        <w:rPr>
          <w:b/>
          <w:bCs/>
          <w:i/>
          <w:iCs/>
        </w:rPr>
        <w:t xml:space="preserve"> </w:t>
      </w:r>
      <w:proofErr w:type="spellStart"/>
      <w:r w:rsidRPr="008A1419">
        <w:rPr>
          <w:b/>
          <w:bCs/>
          <w:i/>
          <w:iCs/>
        </w:rPr>
        <w:t>and</w:t>
      </w:r>
      <w:proofErr w:type="spellEnd"/>
      <w:r w:rsidRPr="008A1419">
        <w:rPr>
          <w:b/>
          <w:bCs/>
          <w:i/>
          <w:iCs/>
        </w:rPr>
        <w:t xml:space="preserve"> International Security</w:t>
      </w:r>
      <w:r w:rsidRPr="008A1419">
        <w:t> </w:t>
      </w:r>
    </w:p>
    <w:p w14:paraId="172C6F5C" w14:textId="77777777" w:rsidR="008A1419" w:rsidRPr="008A1419" w:rsidRDefault="008A1419" w:rsidP="008A1419">
      <w:pPr>
        <w:numPr>
          <w:ilvl w:val="0"/>
          <w:numId w:val="1"/>
        </w:numPr>
        <w:rPr>
          <w:lang w:val="en-US"/>
        </w:rPr>
      </w:pPr>
      <w:r w:rsidRPr="008A1419">
        <w:rPr>
          <w:lang w:val="en-US"/>
        </w:rPr>
        <w:t xml:space="preserve">Addressing the challenges and strategies for controlling private gun ownership, </w:t>
      </w:r>
      <w:proofErr w:type="gramStart"/>
      <w:r w:rsidRPr="008A1419">
        <w:rPr>
          <w:lang w:val="en-US"/>
        </w:rPr>
        <w:t>in order to</w:t>
      </w:r>
      <w:proofErr w:type="gramEnd"/>
      <w:r w:rsidRPr="008A1419">
        <w:rPr>
          <w:lang w:val="en-US"/>
        </w:rPr>
        <w:t xml:space="preserve"> enhance civilian safety </w:t>
      </w:r>
    </w:p>
    <w:p w14:paraId="1EB8EC73" w14:textId="77777777" w:rsidR="008A1419" w:rsidRPr="008A1419" w:rsidRDefault="008A1419" w:rsidP="008A1419">
      <w:pPr>
        <w:numPr>
          <w:ilvl w:val="0"/>
          <w:numId w:val="2"/>
        </w:numPr>
      </w:pPr>
      <w:proofErr w:type="spellStart"/>
      <w:r w:rsidRPr="008A1419">
        <w:t>Providing</w:t>
      </w:r>
      <w:proofErr w:type="spellEnd"/>
      <w:r w:rsidRPr="008A1419">
        <w:t xml:space="preserve"> </w:t>
      </w:r>
      <w:proofErr w:type="spellStart"/>
      <w:r w:rsidRPr="008A1419">
        <w:t>safety</w:t>
      </w:r>
      <w:proofErr w:type="spellEnd"/>
      <w:r w:rsidRPr="008A1419">
        <w:t xml:space="preserve"> </w:t>
      </w:r>
      <w:proofErr w:type="spellStart"/>
      <w:r w:rsidRPr="008A1419">
        <w:t>for</w:t>
      </w:r>
      <w:proofErr w:type="spellEnd"/>
      <w:r w:rsidRPr="008A1419">
        <w:t xml:space="preserve"> </w:t>
      </w:r>
      <w:proofErr w:type="spellStart"/>
      <w:r w:rsidRPr="008A1419">
        <w:t>international</w:t>
      </w:r>
      <w:proofErr w:type="spellEnd"/>
      <w:r w:rsidRPr="008A1419">
        <w:t xml:space="preserve"> </w:t>
      </w:r>
      <w:proofErr w:type="spellStart"/>
      <w:r w:rsidRPr="008A1419">
        <w:t>shipping</w:t>
      </w:r>
      <w:proofErr w:type="spellEnd"/>
      <w:r w:rsidRPr="008A1419">
        <w:t> </w:t>
      </w:r>
    </w:p>
    <w:p w14:paraId="3753AAF4" w14:textId="77777777" w:rsidR="008A1419" w:rsidRPr="008A1419" w:rsidRDefault="008A1419" w:rsidP="008A1419">
      <w:pPr>
        <w:numPr>
          <w:ilvl w:val="0"/>
          <w:numId w:val="3"/>
        </w:numPr>
        <w:rPr>
          <w:lang w:val="en-US"/>
        </w:rPr>
      </w:pPr>
      <w:r w:rsidRPr="008A1419">
        <w:rPr>
          <w:lang w:val="en-US"/>
        </w:rPr>
        <w:t>The question of ensuring safety of aid organizations in crisis areas </w:t>
      </w:r>
    </w:p>
    <w:p w14:paraId="1FD22ECE" w14:textId="77777777" w:rsidR="008A1419" w:rsidRPr="008A1419" w:rsidRDefault="008A1419" w:rsidP="008A1419">
      <w:pPr>
        <w:rPr>
          <w:lang w:val="en-US"/>
        </w:rPr>
      </w:pPr>
      <w:r w:rsidRPr="008A1419">
        <w:rPr>
          <w:lang w:val="en-US"/>
        </w:rPr>
        <w:t> </w:t>
      </w:r>
    </w:p>
    <w:p w14:paraId="5D5A5858" w14:textId="77777777" w:rsidR="008A1419" w:rsidRPr="008A1419" w:rsidRDefault="008A1419" w:rsidP="008A1419">
      <w:r w:rsidRPr="008A1419">
        <w:rPr>
          <w:b/>
          <w:bCs/>
          <w:i/>
          <w:iCs/>
        </w:rPr>
        <w:t xml:space="preserve">GA2: Human </w:t>
      </w:r>
      <w:proofErr w:type="spellStart"/>
      <w:r w:rsidRPr="008A1419">
        <w:rPr>
          <w:b/>
          <w:bCs/>
          <w:i/>
          <w:iCs/>
        </w:rPr>
        <w:t>Rights</w:t>
      </w:r>
      <w:proofErr w:type="spellEnd"/>
      <w:r w:rsidRPr="008A1419">
        <w:t> </w:t>
      </w:r>
    </w:p>
    <w:p w14:paraId="6DFC1B0E" w14:textId="77777777" w:rsidR="008A1419" w:rsidRPr="008A1419" w:rsidRDefault="008A1419" w:rsidP="008A1419">
      <w:pPr>
        <w:numPr>
          <w:ilvl w:val="0"/>
          <w:numId w:val="4"/>
        </w:numPr>
        <w:rPr>
          <w:lang w:val="en-US"/>
        </w:rPr>
      </w:pPr>
      <w:r w:rsidRPr="008A1419">
        <w:rPr>
          <w:lang w:val="en-US"/>
        </w:rPr>
        <w:t>Engaging in discussion with countries that use child soldiers </w:t>
      </w:r>
    </w:p>
    <w:p w14:paraId="7BA6E849" w14:textId="77777777" w:rsidR="008A1419" w:rsidRPr="008A1419" w:rsidRDefault="008A1419" w:rsidP="008A1419">
      <w:pPr>
        <w:numPr>
          <w:ilvl w:val="0"/>
          <w:numId w:val="5"/>
        </w:numPr>
        <w:rPr>
          <w:lang w:val="en-US"/>
        </w:rPr>
      </w:pPr>
      <w:r w:rsidRPr="008A1419">
        <w:rPr>
          <w:lang w:val="en-US"/>
        </w:rPr>
        <w:t>The question of how to provide access to quality education for every child </w:t>
      </w:r>
    </w:p>
    <w:p w14:paraId="4D2A30A1" w14:textId="77777777" w:rsidR="008A1419" w:rsidRPr="008A1419" w:rsidRDefault="008A1419" w:rsidP="008A1419">
      <w:pPr>
        <w:numPr>
          <w:ilvl w:val="0"/>
          <w:numId w:val="6"/>
        </w:numPr>
        <w:rPr>
          <w:lang w:val="en-US"/>
        </w:rPr>
      </w:pPr>
      <w:r w:rsidRPr="008A1419">
        <w:rPr>
          <w:lang w:val="en-US"/>
        </w:rPr>
        <w:t>Combatting the use of violence against civilians in DR Congo </w:t>
      </w:r>
    </w:p>
    <w:p w14:paraId="669870EB" w14:textId="77777777" w:rsidR="008A1419" w:rsidRPr="008A1419" w:rsidRDefault="008A1419" w:rsidP="008A1419">
      <w:pPr>
        <w:numPr>
          <w:ilvl w:val="0"/>
          <w:numId w:val="7"/>
        </w:numPr>
        <w:rPr>
          <w:lang w:val="en-US"/>
        </w:rPr>
      </w:pPr>
      <w:r w:rsidRPr="008A1419">
        <w:rPr>
          <w:lang w:val="en-US"/>
        </w:rPr>
        <w:t>The question of LGBTQI+ rights in religious environments </w:t>
      </w:r>
    </w:p>
    <w:p w14:paraId="0130DED0" w14:textId="77777777" w:rsidR="008A1419" w:rsidRPr="008A1419" w:rsidRDefault="008A1419" w:rsidP="008A1419">
      <w:pPr>
        <w:rPr>
          <w:lang w:val="en-US"/>
        </w:rPr>
      </w:pPr>
      <w:r w:rsidRPr="008A1419">
        <w:rPr>
          <w:lang w:val="en-US"/>
        </w:rPr>
        <w:t> </w:t>
      </w:r>
    </w:p>
    <w:p w14:paraId="4AE07334" w14:textId="77777777" w:rsidR="008A1419" w:rsidRPr="008A1419" w:rsidRDefault="008A1419" w:rsidP="008A1419">
      <w:pPr>
        <w:rPr>
          <w:lang w:val="en-US"/>
        </w:rPr>
      </w:pPr>
      <w:r w:rsidRPr="008A1419">
        <w:rPr>
          <w:b/>
          <w:bCs/>
          <w:i/>
          <w:iCs/>
          <w:lang w:val="en-US"/>
        </w:rPr>
        <w:t>GA3: Environmental, Humanitarian, and Health issues</w:t>
      </w:r>
      <w:r w:rsidRPr="008A1419">
        <w:rPr>
          <w:lang w:val="en-US"/>
        </w:rPr>
        <w:t> </w:t>
      </w:r>
    </w:p>
    <w:p w14:paraId="1FB08116" w14:textId="77777777" w:rsidR="008A1419" w:rsidRPr="008A1419" w:rsidRDefault="008A1419" w:rsidP="008A1419">
      <w:pPr>
        <w:numPr>
          <w:ilvl w:val="0"/>
          <w:numId w:val="8"/>
        </w:numPr>
        <w:rPr>
          <w:lang w:val="en-US"/>
        </w:rPr>
      </w:pPr>
      <w:r w:rsidRPr="008A1419">
        <w:rPr>
          <w:lang w:val="en-US"/>
        </w:rPr>
        <w:t>Developing strategies to combat the imminent global shortage of fresh water </w:t>
      </w:r>
    </w:p>
    <w:p w14:paraId="5154FD36" w14:textId="77777777" w:rsidR="008A1419" w:rsidRPr="008A1419" w:rsidRDefault="008A1419" w:rsidP="008A1419">
      <w:pPr>
        <w:numPr>
          <w:ilvl w:val="0"/>
          <w:numId w:val="9"/>
        </w:numPr>
        <w:rPr>
          <w:lang w:val="en-US"/>
        </w:rPr>
      </w:pPr>
      <w:r w:rsidRPr="008A1419">
        <w:rPr>
          <w:lang w:val="en-US"/>
        </w:rPr>
        <w:t>Exploring innovative approaches and barriers to delivering effective mental health care in emergency and conflict situations </w:t>
      </w:r>
    </w:p>
    <w:p w14:paraId="4482E0C0" w14:textId="77777777" w:rsidR="008A1419" w:rsidRPr="008A1419" w:rsidRDefault="008A1419" w:rsidP="008A1419">
      <w:pPr>
        <w:numPr>
          <w:ilvl w:val="0"/>
          <w:numId w:val="10"/>
        </w:numPr>
        <w:rPr>
          <w:lang w:val="en-US"/>
        </w:rPr>
      </w:pPr>
      <w:r w:rsidRPr="008A1419">
        <w:rPr>
          <w:lang w:val="en-US"/>
        </w:rPr>
        <w:t>The question of establishing international guidelines for emissions that are a result of the transportation sector </w:t>
      </w:r>
    </w:p>
    <w:p w14:paraId="6BF5014F" w14:textId="77777777" w:rsidR="008A1419" w:rsidRPr="008A1419" w:rsidRDefault="008A1419" w:rsidP="008A1419">
      <w:pPr>
        <w:numPr>
          <w:ilvl w:val="0"/>
          <w:numId w:val="11"/>
        </w:numPr>
        <w:rPr>
          <w:lang w:val="en-US"/>
        </w:rPr>
      </w:pPr>
      <w:r w:rsidRPr="008A1419">
        <w:rPr>
          <w:lang w:val="en-US"/>
        </w:rPr>
        <w:t>Enhancing public health infrastructure in Sub-Saharan Africa to better combat diseases </w:t>
      </w:r>
    </w:p>
    <w:p w14:paraId="3140328E" w14:textId="77777777" w:rsidR="008A1419" w:rsidRPr="008A1419" w:rsidRDefault="008A1419" w:rsidP="008A1419">
      <w:pPr>
        <w:rPr>
          <w:lang w:val="en-US"/>
        </w:rPr>
      </w:pPr>
      <w:r w:rsidRPr="008A1419">
        <w:rPr>
          <w:lang w:val="en-US"/>
        </w:rPr>
        <w:t> </w:t>
      </w:r>
    </w:p>
    <w:p w14:paraId="06E038FF" w14:textId="77777777" w:rsidR="008A1419" w:rsidRPr="008A1419" w:rsidRDefault="008A1419" w:rsidP="008A1419">
      <w:pPr>
        <w:rPr>
          <w:lang w:val="en-US"/>
        </w:rPr>
      </w:pPr>
      <w:r w:rsidRPr="008A1419">
        <w:rPr>
          <w:b/>
          <w:bCs/>
          <w:i/>
          <w:iCs/>
          <w:lang w:val="en-US"/>
        </w:rPr>
        <w:t xml:space="preserve">GA4: Special Political and </w:t>
      </w:r>
      <w:proofErr w:type="spellStart"/>
      <w:r w:rsidRPr="008A1419">
        <w:rPr>
          <w:b/>
          <w:bCs/>
          <w:i/>
          <w:iCs/>
          <w:lang w:val="en-US"/>
        </w:rPr>
        <w:t>Decolonisation</w:t>
      </w:r>
      <w:proofErr w:type="spellEnd"/>
      <w:r w:rsidRPr="008A1419">
        <w:rPr>
          <w:b/>
          <w:bCs/>
          <w:i/>
          <w:iCs/>
          <w:lang w:val="en-US"/>
        </w:rPr>
        <w:t xml:space="preserve"> Committee</w:t>
      </w:r>
      <w:r w:rsidRPr="008A1419">
        <w:rPr>
          <w:lang w:val="en-US"/>
        </w:rPr>
        <w:t> </w:t>
      </w:r>
    </w:p>
    <w:p w14:paraId="62F74615" w14:textId="77777777" w:rsidR="008A1419" w:rsidRPr="008A1419" w:rsidRDefault="008A1419" w:rsidP="008A1419">
      <w:pPr>
        <w:numPr>
          <w:ilvl w:val="0"/>
          <w:numId w:val="12"/>
        </w:numPr>
        <w:rPr>
          <w:lang w:val="en-US"/>
        </w:rPr>
      </w:pPr>
      <w:r w:rsidRPr="008A1419">
        <w:rPr>
          <w:lang w:val="en-US"/>
        </w:rPr>
        <w:t xml:space="preserve">Formulating international regulations to prevent the </w:t>
      </w:r>
      <w:proofErr w:type="spellStart"/>
      <w:r w:rsidRPr="008A1419">
        <w:rPr>
          <w:lang w:val="en-US"/>
        </w:rPr>
        <w:t>weaponisation</w:t>
      </w:r>
      <w:proofErr w:type="spellEnd"/>
      <w:r w:rsidRPr="008A1419">
        <w:rPr>
          <w:lang w:val="en-US"/>
        </w:rPr>
        <w:t xml:space="preserve"> of artificial intelligence and ensure its use aligns with humanitarian and ethical standards </w:t>
      </w:r>
    </w:p>
    <w:p w14:paraId="43487D5A" w14:textId="77777777" w:rsidR="008A1419" w:rsidRPr="008A1419" w:rsidRDefault="008A1419" w:rsidP="008A1419">
      <w:pPr>
        <w:numPr>
          <w:ilvl w:val="0"/>
          <w:numId w:val="13"/>
        </w:numPr>
        <w:rPr>
          <w:lang w:val="en-US"/>
        </w:rPr>
      </w:pPr>
      <w:r w:rsidRPr="008A1419">
        <w:rPr>
          <w:lang w:val="en-US"/>
        </w:rPr>
        <w:t>The question of the political status and future governance of Western Sahara </w:t>
      </w:r>
    </w:p>
    <w:p w14:paraId="4EFDCAD9" w14:textId="77777777" w:rsidR="008A1419" w:rsidRPr="008A1419" w:rsidRDefault="008A1419" w:rsidP="008A1419">
      <w:pPr>
        <w:numPr>
          <w:ilvl w:val="0"/>
          <w:numId w:val="14"/>
        </w:numPr>
        <w:rPr>
          <w:lang w:val="en-US"/>
        </w:rPr>
      </w:pPr>
      <w:r w:rsidRPr="008A1419">
        <w:rPr>
          <w:lang w:val="en-US"/>
        </w:rPr>
        <w:t>Ensuring the safety of civilians in Ethiopia and Eritrea </w:t>
      </w:r>
    </w:p>
    <w:p w14:paraId="795BC8E9" w14:textId="77777777" w:rsidR="008A1419" w:rsidRPr="008A1419" w:rsidRDefault="008A1419" w:rsidP="008A1419">
      <w:pPr>
        <w:rPr>
          <w:lang w:val="en-US"/>
        </w:rPr>
      </w:pPr>
      <w:r w:rsidRPr="008A1419">
        <w:rPr>
          <w:lang w:val="en-US"/>
        </w:rPr>
        <w:t> </w:t>
      </w:r>
    </w:p>
    <w:p w14:paraId="513789EE" w14:textId="77777777" w:rsidR="008A1419" w:rsidRPr="008A1419" w:rsidRDefault="008A1419" w:rsidP="008A1419">
      <w:proofErr w:type="spellStart"/>
      <w:r w:rsidRPr="008A1419">
        <w:rPr>
          <w:b/>
          <w:bCs/>
          <w:i/>
          <w:iCs/>
        </w:rPr>
        <w:t>Economic</w:t>
      </w:r>
      <w:proofErr w:type="spellEnd"/>
      <w:r w:rsidRPr="008A1419">
        <w:rPr>
          <w:b/>
          <w:bCs/>
          <w:i/>
          <w:iCs/>
        </w:rPr>
        <w:t xml:space="preserve"> </w:t>
      </w:r>
      <w:proofErr w:type="spellStart"/>
      <w:r w:rsidRPr="008A1419">
        <w:rPr>
          <w:b/>
          <w:bCs/>
          <w:i/>
          <w:iCs/>
        </w:rPr>
        <w:t>and</w:t>
      </w:r>
      <w:proofErr w:type="spellEnd"/>
      <w:r w:rsidRPr="008A1419">
        <w:rPr>
          <w:b/>
          <w:bCs/>
          <w:i/>
          <w:iCs/>
        </w:rPr>
        <w:t xml:space="preserve"> </w:t>
      </w:r>
      <w:proofErr w:type="spellStart"/>
      <w:r w:rsidRPr="008A1419">
        <w:rPr>
          <w:b/>
          <w:bCs/>
          <w:i/>
          <w:iCs/>
        </w:rPr>
        <w:t>Social</w:t>
      </w:r>
      <w:proofErr w:type="spellEnd"/>
      <w:r w:rsidRPr="008A1419">
        <w:t> </w:t>
      </w:r>
    </w:p>
    <w:p w14:paraId="5AB34FE4" w14:textId="77777777" w:rsidR="008A1419" w:rsidRPr="008A1419" w:rsidRDefault="008A1419" w:rsidP="008A1419">
      <w:pPr>
        <w:numPr>
          <w:ilvl w:val="0"/>
          <w:numId w:val="15"/>
        </w:numPr>
        <w:rPr>
          <w:lang w:val="en-US"/>
        </w:rPr>
      </w:pPr>
      <w:r w:rsidRPr="008A1419">
        <w:rPr>
          <w:lang w:val="en-US"/>
        </w:rPr>
        <w:t>Developing policies to address job displacement resulting from the increasing integration of AI in the workforce. </w:t>
      </w:r>
    </w:p>
    <w:p w14:paraId="2C0CD544" w14:textId="77777777" w:rsidR="008A1419" w:rsidRPr="008A1419" w:rsidRDefault="008A1419" w:rsidP="008A1419">
      <w:pPr>
        <w:numPr>
          <w:ilvl w:val="0"/>
          <w:numId w:val="16"/>
        </w:numPr>
        <w:rPr>
          <w:lang w:val="en-US"/>
        </w:rPr>
      </w:pPr>
      <w:r w:rsidRPr="008A1419">
        <w:rPr>
          <w:lang w:val="en-US"/>
        </w:rPr>
        <w:t xml:space="preserve">Developing strategies to address the growing demand for affordable housing in rapidly </w:t>
      </w:r>
      <w:proofErr w:type="spellStart"/>
      <w:r w:rsidRPr="008A1419">
        <w:rPr>
          <w:lang w:val="en-US"/>
        </w:rPr>
        <w:t>urbanising</w:t>
      </w:r>
      <w:proofErr w:type="spellEnd"/>
      <w:r w:rsidRPr="008A1419">
        <w:rPr>
          <w:lang w:val="en-US"/>
        </w:rPr>
        <w:t xml:space="preserve"> areas </w:t>
      </w:r>
    </w:p>
    <w:p w14:paraId="035E59B7" w14:textId="77777777" w:rsidR="008A1419" w:rsidRPr="008A1419" w:rsidRDefault="008A1419" w:rsidP="008A1419">
      <w:pPr>
        <w:numPr>
          <w:ilvl w:val="0"/>
          <w:numId w:val="17"/>
        </w:numPr>
        <w:rPr>
          <w:lang w:val="en-US"/>
        </w:rPr>
      </w:pPr>
      <w:r w:rsidRPr="008A1419">
        <w:rPr>
          <w:lang w:val="en-US"/>
        </w:rPr>
        <w:t>Promoting health and better working conditions for domestic workers </w:t>
      </w:r>
    </w:p>
    <w:p w14:paraId="55A463F2" w14:textId="77777777" w:rsidR="008A1419" w:rsidRPr="008A1419" w:rsidRDefault="008A1419" w:rsidP="008A1419">
      <w:pPr>
        <w:numPr>
          <w:ilvl w:val="0"/>
          <w:numId w:val="18"/>
        </w:numPr>
        <w:rPr>
          <w:lang w:val="en-US"/>
        </w:rPr>
      </w:pPr>
      <w:proofErr w:type="spellStart"/>
      <w:r w:rsidRPr="008A1419">
        <w:rPr>
          <w:lang w:val="en-US"/>
        </w:rPr>
        <w:t>Analysing</w:t>
      </w:r>
      <w:proofErr w:type="spellEnd"/>
      <w:r w:rsidRPr="008A1419">
        <w:rPr>
          <w:lang w:val="en-US"/>
        </w:rPr>
        <w:t xml:space="preserve"> the worldwide effects of rising inflation on the cost of </w:t>
      </w:r>
      <w:proofErr w:type="gramStart"/>
      <w:r w:rsidRPr="008A1419">
        <w:rPr>
          <w:lang w:val="en-US"/>
        </w:rPr>
        <w:t>living, and</w:t>
      </w:r>
      <w:proofErr w:type="gramEnd"/>
      <w:r w:rsidRPr="008A1419">
        <w:rPr>
          <w:lang w:val="en-US"/>
        </w:rPr>
        <w:t xml:space="preserve"> exploring strategies to protect people's health and well-being amidst these economic challenges. </w:t>
      </w:r>
    </w:p>
    <w:p w14:paraId="1E9B2A09" w14:textId="77777777" w:rsidR="008A1419" w:rsidRPr="008A1419" w:rsidRDefault="008A1419" w:rsidP="008A1419">
      <w:pPr>
        <w:rPr>
          <w:lang w:val="en-US"/>
        </w:rPr>
      </w:pPr>
      <w:r w:rsidRPr="008A1419">
        <w:rPr>
          <w:lang w:val="en-US"/>
        </w:rPr>
        <w:t> </w:t>
      </w:r>
    </w:p>
    <w:p w14:paraId="41A85D0F" w14:textId="77777777" w:rsidR="008A1419" w:rsidRPr="008A1419" w:rsidRDefault="008A1419" w:rsidP="008A1419">
      <w:r w:rsidRPr="008A1419">
        <w:rPr>
          <w:b/>
          <w:bCs/>
          <w:i/>
          <w:iCs/>
        </w:rPr>
        <w:t xml:space="preserve">Global </w:t>
      </w:r>
      <w:proofErr w:type="spellStart"/>
      <w:r w:rsidRPr="008A1419">
        <w:rPr>
          <w:b/>
          <w:bCs/>
          <w:i/>
          <w:iCs/>
        </w:rPr>
        <w:t>Mayors</w:t>
      </w:r>
      <w:proofErr w:type="spellEnd"/>
      <w:r w:rsidRPr="008A1419">
        <w:rPr>
          <w:b/>
          <w:bCs/>
          <w:i/>
          <w:iCs/>
        </w:rPr>
        <w:t xml:space="preserve"> Forum</w:t>
      </w:r>
      <w:r w:rsidRPr="008A1419">
        <w:t> </w:t>
      </w:r>
    </w:p>
    <w:p w14:paraId="7306CE5B" w14:textId="77777777" w:rsidR="008A1419" w:rsidRPr="008A1419" w:rsidRDefault="008A1419" w:rsidP="008A1419">
      <w:pPr>
        <w:numPr>
          <w:ilvl w:val="0"/>
          <w:numId w:val="19"/>
        </w:numPr>
        <w:rPr>
          <w:lang w:val="en-US"/>
        </w:rPr>
      </w:pPr>
      <w:r w:rsidRPr="008A1419">
        <w:rPr>
          <w:lang w:val="en-US"/>
        </w:rPr>
        <w:t>The question of reducing single-use plastic consumption and waste </w:t>
      </w:r>
    </w:p>
    <w:p w14:paraId="672764F4" w14:textId="77777777" w:rsidR="008A1419" w:rsidRPr="008A1419" w:rsidRDefault="008A1419" w:rsidP="008A1419">
      <w:pPr>
        <w:numPr>
          <w:ilvl w:val="0"/>
          <w:numId w:val="20"/>
        </w:numPr>
        <w:rPr>
          <w:lang w:val="en-US"/>
        </w:rPr>
      </w:pPr>
      <w:r w:rsidRPr="008A1419">
        <w:rPr>
          <w:lang w:val="en-US"/>
        </w:rPr>
        <w:t>The question of reducing crime and enhancing urban safety. </w:t>
      </w:r>
    </w:p>
    <w:p w14:paraId="6D58D40E" w14:textId="77777777" w:rsidR="008A1419" w:rsidRPr="008A1419" w:rsidRDefault="008A1419" w:rsidP="008A1419">
      <w:pPr>
        <w:numPr>
          <w:ilvl w:val="0"/>
          <w:numId w:val="21"/>
        </w:numPr>
        <w:rPr>
          <w:lang w:val="en-US"/>
        </w:rPr>
      </w:pPr>
      <w:r w:rsidRPr="008A1419">
        <w:rPr>
          <w:rFonts w:ascii="Arial" w:hAnsi="Arial" w:cs="Arial"/>
          <w:lang w:val="en-US"/>
        </w:rPr>
        <w:t> </w:t>
      </w:r>
      <w:r w:rsidRPr="008A1419">
        <w:rPr>
          <w:lang w:val="en-US"/>
        </w:rPr>
        <w:t xml:space="preserve">The question of expanding green spaces and urban parks to enhance quality of life and improve the </w:t>
      </w:r>
      <w:proofErr w:type="spellStart"/>
      <w:r w:rsidRPr="008A1419">
        <w:rPr>
          <w:lang w:val="en-US"/>
        </w:rPr>
        <w:t>enviornment</w:t>
      </w:r>
      <w:proofErr w:type="spellEnd"/>
      <w:r w:rsidRPr="008A1419">
        <w:rPr>
          <w:lang w:val="en-US"/>
        </w:rPr>
        <w:t> </w:t>
      </w:r>
    </w:p>
    <w:p w14:paraId="03CC211D" w14:textId="77777777" w:rsidR="008A1419" w:rsidRPr="008A1419" w:rsidRDefault="008A1419" w:rsidP="008A1419">
      <w:pPr>
        <w:rPr>
          <w:lang w:val="en-US"/>
        </w:rPr>
      </w:pPr>
      <w:r w:rsidRPr="008A1419">
        <w:rPr>
          <w:lang w:val="en-US"/>
        </w:rPr>
        <w:t> </w:t>
      </w:r>
    </w:p>
    <w:p w14:paraId="491F0AF5" w14:textId="77777777" w:rsidR="008A1419" w:rsidRPr="008A1419" w:rsidRDefault="008A1419" w:rsidP="008A1419">
      <w:pPr>
        <w:rPr>
          <w:lang w:val="en-US"/>
        </w:rPr>
      </w:pPr>
      <w:r w:rsidRPr="008A1419">
        <w:rPr>
          <w:lang w:val="en-US"/>
        </w:rPr>
        <w:t> </w:t>
      </w:r>
    </w:p>
    <w:p w14:paraId="46F44666" w14:textId="77777777" w:rsidR="008A1419" w:rsidRPr="008A1419" w:rsidRDefault="008A1419" w:rsidP="008A1419">
      <w:pPr>
        <w:rPr>
          <w:lang w:val="en-US"/>
        </w:rPr>
      </w:pPr>
      <w:r w:rsidRPr="008A1419">
        <w:rPr>
          <w:lang w:val="en-US"/>
        </w:rPr>
        <w:t> </w:t>
      </w:r>
    </w:p>
    <w:p w14:paraId="243D9863" w14:textId="77777777" w:rsidR="008A1419" w:rsidRPr="008A1419" w:rsidRDefault="008A1419" w:rsidP="008A1419">
      <w:pPr>
        <w:rPr>
          <w:lang w:val="en-US"/>
        </w:rPr>
      </w:pPr>
      <w:r w:rsidRPr="008A1419">
        <w:rPr>
          <w:lang w:val="en-US"/>
        </w:rPr>
        <w:t> </w:t>
      </w:r>
    </w:p>
    <w:p w14:paraId="6A0BE5EE" w14:textId="77777777" w:rsidR="008A1419" w:rsidRPr="008A1419" w:rsidRDefault="008A1419" w:rsidP="008A1419">
      <w:pPr>
        <w:rPr>
          <w:lang w:val="en-US"/>
        </w:rPr>
      </w:pPr>
      <w:r w:rsidRPr="008A1419">
        <w:rPr>
          <w:lang w:val="en-US"/>
        </w:rPr>
        <w:t> </w:t>
      </w:r>
    </w:p>
    <w:p w14:paraId="6580BEBD" w14:textId="77777777" w:rsidR="008A1419" w:rsidRPr="008A1419" w:rsidRDefault="008A1419" w:rsidP="008A1419">
      <w:pPr>
        <w:rPr>
          <w:lang w:val="en-US"/>
        </w:rPr>
      </w:pPr>
      <w:r w:rsidRPr="008A1419">
        <w:rPr>
          <w:b/>
          <w:bCs/>
          <w:i/>
          <w:iCs/>
          <w:lang w:val="en-US"/>
        </w:rPr>
        <w:lastRenderedPageBreak/>
        <w:t>The International Court of Justice (ICJ)</w:t>
      </w:r>
      <w:r w:rsidRPr="008A1419">
        <w:rPr>
          <w:lang w:val="en-US"/>
        </w:rPr>
        <w:t> </w:t>
      </w:r>
    </w:p>
    <w:p w14:paraId="17224C5A" w14:textId="77777777" w:rsidR="008A1419" w:rsidRPr="008A1419" w:rsidRDefault="008A1419" w:rsidP="008A1419">
      <w:pPr>
        <w:numPr>
          <w:ilvl w:val="0"/>
          <w:numId w:val="22"/>
        </w:numPr>
        <w:rPr>
          <w:lang w:val="en-US"/>
        </w:rPr>
      </w:pPr>
      <w:r w:rsidRPr="008A1419">
        <w:rPr>
          <w:lang w:val="en-US"/>
        </w:rPr>
        <w:t>The ICJ Case: Ukraine vs. Russian Federation </w:t>
      </w:r>
    </w:p>
    <w:p w14:paraId="19D7DD8F" w14:textId="77777777" w:rsidR="008A1419" w:rsidRPr="008A1419" w:rsidRDefault="008A1419" w:rsidP="008A1419">
      <w:pPr>
        <w:rPr>
          <w:lang w:val="en-US"/>
        </w:rPr>
      </w:pPr>
      <w:r w:rsidRPr="008A1419">
        <w:rPr>
          <w:lang w:val="en-US"/>
        </w:rPr>
        <w:t>Ukraine has filed a case against Russia at the International Court of Justice, alleging violations of the International Convention for the suppression of the financing of terrorism and the International Convention on the elimination of all forms of racial discrimination </w:t>
      </w:r>
    </w:p>
    <w:p w14:paraId="095B67A8" w14:textId="77777777" w:rsidR="008A1419" w:rsidRPr="008A1419" w:rsidRDefault="008A1419" w:rsidP="008A1419">
      <w:hyperlink r:id="rId5" w:tgtFrame="_blank" w:history="1">
        <w:r w:rsidRPr="008A1419">
          <w:rPr>
            <w:rStyle w:val="Hyperlink"/>
          </w:rPr>
          <w:t>ICJ Report</w:t>
        </w:r>
      </w:hyperlink>
      <w:r w:rsidRPr="008A1419">
        <w:t> </w:t>
      </w:r>
    </w:p>
    <w:p w14:paraId="12A44E0F" w14:textId="77777777" w:rsidR="008A1419" w:rsidRPr="008A1419" w:rsidRDefault="008A1419" w:rsidP="008A1419">
      <w:pPr>
        <w:numPr>
          <w:ilvl w:val="0"/>
          <w:numId w:val="23"/>
        </w:numPr>
        <w:rPr>
          <w:lang w:val="en-US"/>
        </w:rPr>
      </w:pPr>
      <w:r w:rsidRPr="008A1419">
        <w:rPr>
          <w:lang w:val="en-US"/>
        </w:rPr>
        <w:t>South China Sea Dispute: Philippines vs. China </w:t>
      </w:r>
    </w:p>
    <w:p w14:paraId="44534780" w14:textId="77777777" w:rsidR="008A1419" w:rsidRPr="008A1419" w:rsidRDefault="008A1419" w:rsidP="008A1419">
      <w:pPr>
        <w:rPr>
          <w:lang w:val="en-US"/>
        </w:rPr>
      </w:pPr>
      <w:r w:rsidRPr="008A1419">
        <w:rPr>
          <w:lang w:val="en-US"/>
        </w:rPr>
        <w:t>The Philippines demands that China halt its activities and remove its installations from the South China Sea, especially within its Exclusive Economic Zone (EEZ). This dispute involves conflicting territorial claims, with the Philippines citing UNCLOS and China asserting historical rights. </w:t>
      </w:r>
    </w:p>
    <w:p w14:paraId="49EAE03A" w14:textId="77777777" w:rsidR="008A1419" w:rsidRPr="008A1419" w:rsidRDefault="008A1419" w:rsidP="008A1419">
      <w:hyperlink r:id="rId6" w:tgtFrame="_blank" w:history="1">
        <w:r w:rsidRPr="008A1419">
          <w:rPr>
            <w:rStyle w:val="Hyperlink"/>
          </w:rPr>
          <w:t>Press Release</w:t>
        </w:r>
      </w:hyperlink>
      <w:r w:rsidRPr="008A1419">
        <w:t> </w:t>
      </w:r>
    </w:p>
    <w:p w14:paraId="52A8EC08" w14:textId="77777777" w:rsidR="008A1419" w:rsidRPr="008A1419" w:rsidRDefault="008A1419" w:rsidP="008A1419">
      <w:pPr>
        <w:numPr>
          <w:ilvl w:val="0"/>
          <w:numId w:val="24"/>
        </w:numPr>
        <w:rPr>
          <w:lang w:val="en-US"/>
        </w:rPr>
      </w:pPr>
      <w:r w:rsidRPr="008A1419">
        <w:rPr>
          <w:lang w:val="en-US"/>
        </w:rPr>
        <w:t>Airspace Dispute: Qatar vs. United Arab Emirates </w:t>
      </w:r>
    </w:p>
    <w:p w14:paraId="3573DC61" w14:textId="77777777" w:rsidR="008A1419" w:rsidRPr="008A1419" w:rsidRDefault="008A1419" w:rsidP="008A1419">
      <w:pPr>
        <w:rPr>
          <w:lang w:val="en-US"/>
        </w:rPr>
      </w:pPr>
      <w:r w:rsidRPr="008A1419">
        <w:rPr>
          <w:lang w:val="en-US"/>
        </w:rPr>
        <w:t>Saudi Arabia, the UAE, Bahrain, and Egypt imposed a blockade on Qatar, restricting its access by air, sea, and land. Qatar took the case to the International Court of Justice, arguing that the blockade violated international law, particularly the Chicago Convention on civil aviation, which guarantees freedom of air travel and forbids unjust airspace restrictions </w:t>
      </w:r>
    </w:p>
    <w:p w14:paraId="38DA372D" w14:textId="77777777" w:rsidR="008A1419" w:rsidRPr="008A1419" w:rsidRDefault="008A1419" w:rsidP="008A1419">
      <w:hyperlink r:id="rId7" w:tgtFrame="_blank" w:history="1">
        <w:r w:rsidRPr="008A1419">
          <w:rPr>
            <w:rStyle w:val="Hyperlink"/>
          </w:rPr>
          <w:t>*UN News</w:t>
        </w:r>
      </w:hyperlink>
      <w:r w:rsidRPr="008A1419">
        <w:t xml:space="preserve">, </w:t>
      </w:r>
      <w:hyperlink r:id="rId8" w:tgtFrame="_blank" w:history="1">
        <w:r w:rsidRPr="008A1419">
          <w:rPr>
            <w:rStyle w:val="Hyperlink"/>
          </w:rPr>
          <w:t>ICJ Report</w:t>
        </w:r>
      </w:hyperlink>
      <w:r w:rsidRPr="008A1419">
        <w:t>* </w:t>
      </w:r>
    </w:p>
    <w:p w14:paraId="26838D32" w14:textId="77777777" w:rsidR="008A1419" w:rsidRPr="008A1419" w:rsidRDefault="008A1419" w:rsidP="008A1419">
      <w:pPr>
        <w:numPr>
          <w:ilvl w:val="0"/>
          <w:numId w:val="25"/>
        </w:numPr>
      </w:pPr>
      <w:r w:rsidRPr="008A1419">
        <w:t xml:space="preserve">Cyprus </w:t>
      </w:r>
      <w:proofErr w:type="spellStart"/>
      <w:r w:rsidRPr="008A1419">
        <w:t>Dispute</w:t>
      </w:r>
      <w:proofErr w:type="spellEnd"/>
      <w:r w:rsidRPr="008A1419">
        <w:t>: Turkey vs. Cyprus </w:t>
      </w:r>
    </w:p>
    <w:p w14:paraId="1FCC7475" w14:textId="77777777" w:rsidR="008A1419" w:rsidRPr="008A1419" w:rsidRDefault="008A1419" w:rsidP="008A1419">
      <w:pPr>
        <w:rPr>
          <w:lang w:val="en-US"/>
        </w:rPr>
      </w:pPr>
      <w:r w:rsidRPr="008A1419">
        <w:rPr>
          <w:lang w:val="en-US"/>
        </w:rPr>
        <w:t xml:space="preserve">Cyprus has been divided since 1974 when Turkish forces intervened following a Greek nationalist coup aimed at uniting with Greece. This created two entities: the Republic of Cyprus, mainly Greek Cypriot, and the Turkish Republic of Northern Cyprus, </w:t>
      </w:r>
      <w:proofErr w:type="spellStart"/>
      <w:r w:rsidRPr="008A1419">
        <w:rPr>
          <w:lang w:val="en-US"/>
        </w:rPr>
        <w:t>recognised</w:t>
      </w:r>
      <w:proofErr w:type="spellEnd"/>
      <w:r w:rsidRPr="008A1419">
        <w:rPr>
          <w:lang w:val="en-US"/>
        </w:rPr>
        <w:t xml:space="preserve"> only by Turkey. Despite numerous reunification attempts, the island remains split by a UN buffer zone, making it one of Europe's most enduring conflicts </w:t>
      </w:r>
    </w:p>
    <w:p w14:paraId="019C7650" w14:textId="77777777" w:rsidR="008A1419" w:rsidRPr="008A1419" w:rsidRDefault="008A1419" w:rsidP="008A1419">
      <w:pPr>
        <w:rPr>
          <w:lang w:val="en-US"/>
        </w:rPr>
      </w:pPr>
      <w:r w:rsidRPr="008A1419">
        <w:rPr>
          <w:lang w:val="en-US"/>
        </w:rPr>
        <w:t> </w:t>
      </w:r>
    </w:p>
    <w:p w14:paraId="6A738B50" w14:textId="77777777" w:rsidR="008A1419" w:rsidRPr="00183C0C" w:rsidRDefault="008A1419" w:rsidP="008A1419">
      <w:pPr>
        <w:rPr>
          <w:i/>
          <w:iCs/>
          <w:lang w:val="en-US"/>
        </w:rPr>
      </w:pPr>
      <w:r w:rsidRPr="00183C0C">
        <w:rPr>
          <w:b/>
          <w:bCs/>
          <w:i/>
          <w:iCs/>
          <w:lang w:val="en-US"/>
        </w:rPr>
        <w:t>Security Council</w:t>
      </w:r>
      <w:r w:rsidRPr="00183C0C">
        <w:rPr>
          <w:i/>
          <w:iCs/>
          <w:lang w:val="en-US"/>
        </w:rPr>
        <w:t> </w:t>
      </w:r>
    </w:p>
    <w:p w14:paraId="0B0A1A47" w14:textId="77777777" w:rsidR="00B779F3" w:rsidRDefault="008A1419" w:rsidP="008A1419">
      <w:pPr>
        <w:pStyle w:val="ListParagraph"/>
        <w:numPr>
          <w:ilvl w:val="0"/>
          <w:numId w:val="29"/>
        </w:numPr>
        <w:rPr>
          <w:lang w:val="en-US"/>
        </w:rPr>
      </w:pPr>
      <w:r w:rsidRPr="00B779F3">
        <w:rPr>
          <w:lang w:val="en-US"/>
        </w:rPr>
        <w:t>The question of the implications of North Korea's nuclear program for global security </w:t>
      </w:r>
    </w:p>
    <w:p w14:paraId="005E76DF" w14:textId="77777777" w:rsidR="00B779F3" w:rsidRDefault="008A1419" w:rsidP="008A1419">
      <w:pPr>
        <w:pStyle w:val="ListParagraph"/>
        <w:numPr>
          <w:ilvl w:val="0"/>
          <w:numId w:val="29"/>
        </w:numPr>
        <w:rPr>
          <w:lang w:val="en-US"/>
        </w:rPr>
      </w:pPr>
      <w:r w:rsidRPr="00B779F3">
        <w:rPr>
          <w:lang w:val="en-US"/>
        </w:rPr>
        <w:t xml:space="preserve">The situation in the </w:t>
      </w:r>
      <w:proofErr w:type="gramStart"/>
      <w:r w:rsidRPr="00B779F3">
        <w:rPr>
          <w:lang w:val="en-US"/>
        </w:rPr>
        <w:t>Middle-East</w:t>
      </w:r>
      <w:proofErr w:type="gramEnd"/>
      <w:r w:rsidRPr="00B779F3">
        <w:rPr>
          <w:lang w:val="en-US"/>
        </w:rPr>
        <w:t> </w:t>
      </w:r>
    </w:p>
    <w:p w14:paraId="196F27DE" w14:textId="75B6C989" w:rsidR="008A1419" w:rsidRPr="00B779F3" w:rsidRDefault="008A1419" w:rsidP="008A1419">
      <w:pPr>
        <w:pStyle w:val="ListParagraph"/>
        <w:numPr>
          <w:ilvl w:val="0"/>
          <w:numId w:val="29"/>
        </w:numPr>
        <w:rPr>
          <w:lang w:val="en-US"/>
        </w:rPr>
      </w:pPr>
      <w:r w:rsidRPr="00B779F3">
        <w:rPr>
          <w:lang w:val="en-US"/>
        </w:rPr>
        <w:t>Ongoing issue to be released closer to the conference date </w:t>
      </w:r>
    </w:p>
    <w:p w14:paraId="58592FA3" w14:textId="77777777" w:rsidR="008A1419" w:rsidRPr="008A1419" w:rsidRDefault="008A1419" w:rsidP="008A1419">
      <w:pPr>
        <w:rPr>
          <w:lang w:val="en-US"/>
        </w:rPr>
      </w:pPr>
      <w:r w:rsidRPr="008A1419">
        <w:rPr>
          <w:lang w:val="en-US"/>
        </w:rPr>
        <w:t> </w:t>
      </w:r>
    </w:p>
    <w:p w14:paraId="36B8883F" w14:textId="0EB0D1DC" w:rsidR="008A1419" w:rsidRPr="00183C0C" w:rsidRDefault="008A1419">
      <w:pPr>
        <w:rPr>
          <w:b/>
          <w:bCs/>
          <w:i/>
          <w:iCs/>
          <w:lang w:val="en-US"/>
        </w:rPr>
      </w:pPr>
      <w:r w:rsidRPr="00183C0C">
        <w:rPr>
          <w:b/>
          <w:bCs/>
          <w:i/>
          <w:iCs/>
          <w:lang w:val="en-US"/>
        </w:rPr>
        <w:t>Human rights council</w:t>
      </w:r>
    </w:p>
    <w:p w14:paraId="7DA969EF" w14:textId="42182445" w:rsidR="00B779F3" w:rsidRDefault="008A1419" w:rsidP="00B779F3">
      <w:pPr>
        <w:pStyle w:val="ListParagraph"/>
        <w:numPr>
          <w:ilvl w:val="0"/>
          <w:numId w:val="30"/>
        </w:numPr>
        <w:rPr>
          <w:lang w:val="en-US"/>
        </w:rPr>
      </w:pPr>
      <w:r w:rsidRPr="00B779F3">
        <w:rPr>
          <w:lang w:val="en-US"/>
        </w:rPr>
        <w:t>Combat</w:t>
      </w:r>
      <w:r w:rsidR="00183C0C">
        <w:rPr>
          <w:lang w:val="en-US"/>
        </w:rPr>
        <w:t>t</w:t>
      </w:r>
      <w:r w:rsidRPr="00B779F3">
        <w:rPr>
          <w:lang w:val="en-US"/>
        </w:rPr>
        <w:t xml:space="preserve">ing </w:t>
      </w:r>
      <w:r w:rsidR="00183C0C">
        <w:rPr>
          <w:lang w:val="en-US"/>
        </w:rPr>
        <w:t xml:space="preserve">the issue of </w:t>
      </w:r>
      <w:r w:rsidR="00850CB4" w:rsidRPr="00B779F3">
        <w:rPr>
          <w:lang w:val="en-US"/>
        </w:rPr>
        <w:t>modern slavery of girls</w:t>
      </w:r>
    </w:p>
    <w:p w14:paraId="5F6BC73E" w14:textId="77777777" w:rsidR="00B779F3" w:rsidRDefault="008A1419" w:rsidP="00B779F3">
      <w:pPr>
        <w:pStyle w:val="ListParagraph"/>
        <w:numPr>
          <w:ilvl w:val="0"/>
          <w:numId w:val="30"/>
        </w:numPr>
        <w:rPr>
          <w:lang w:val="en-US"/>
        </w:rPr>
      </w:pPr>
      <w:r w:rsidRPr="00B779F3">
        <w:rPr>
          <w:lang w:val="en-US"/>
        </w:rPr>
        <w:t xml:space="preserve">The situation in Sudan </w:t>
      </w:r>
    </w:p>
    <w:p w14:paraId="035EB90C" w14:textId="7383D1A9" w:rsidR="00B779F3" w:rsidRDefault="008A1419" w:rsidP="00B779F3">
      <w:pPr>
        <w:pStyle w:val="ListParagraph"/>
        <w:numPr>
          <w:ilvl w:val="0"/>
          <w:numId w:val="30"/>
        </w:numPr>
        <w:rPr>
          <w:lang w:val="en-US"/>
        </w:rPr>
      </w:pPr>
      <w:r w:rsidRPr="00B779F3">
        <w:rPr>
          <w:lang w:val="en-US"/>
        </w:rPr>
        <w:t>Combat</w:t>
      </w:r>
      <w:r w:rsidR="00183C0C">
        <w:rPr>
          <w:lang w:val="en-US"/>
        </w:rPr>
        <w:t>t</w:t>
      </w:r>
      <w:r w:rsidRPr="00B779F3">
        <w:rPr>
          <w:lang w:val="en-US"/>
        </w:rPr>
        <w:t xml:space="preserve">ing the effects of climate change </w:t>
      </w:r>
      <w:r w:rsidR="00850CB4" w:rsidRPr="00B779F3">
        <w:rPr>
          <w:lang w:val="en-US"/>
        </w:rPr>
        <w:t xml:space="preserve">on the human rights </w:t>
      </w:r>
      <w:r w:rsidR="00183C0C">
        <w:rPr>
          <w:lang w:val="en-US"/>
        </w:rPr>
        <w:t>of</w:t>
      </w:r>
      <w:r w:rsidR="00850CB4" w:rsidRPr="00B779F3">
        <w:rPr>
          <w:lang w:val="en-US"/>
        </w:rPr>
        <w:t xml:space="preserve"> vulnerable communities</w:t>
      </w:r>
    </w:p>
    <w:p w14:paraId="02E33D40" w14:textId="3DC66304" w:rsidR="00850CB4" w:rsidRPr="00B779F3" w:rsidRDefault="00850CB4" w:rsidP="00B779F3">
      <w:pPr>
        <w:pStyle w:val="ListParagraph"/>
        <w:numPr>
          <w:ilvl w:val="0"/>
          <w:numId w:val="30"/>
        </w:numPr>
        <w:rPr>
          <w:lang w:val="en-US"/>
        </w:rPr>
      </w:pPr>
      <w:r w:rsidRPr="00B779F3">
        <w:rPr>
          <w:lang w:val="en-US"/>
        </w:rPr>
        <w:t>Combat</w:t>
      </w:r>
      <w:r w:rsidR="00183C0C">
        <w:rPr>
          <w:lang w:val="en-US"/>
        </w:rPr>
        <w:t>t</w:t>
      </w:r>
      <w:r w:rsidRPr="00B779F3">
        <w:rPr>
          <w:lang w:val="en-US"/>
        </w:rPr>
        <w:t>ing the effects of AI and other new digital technologies on human rights</w:t>
      </w:r>
    </w:p>
    <w:sectPr w:rsidR="00850CB4" w:rsidRPr="00B77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0DC"/>
    <w:multiLevelType w:val="hybridMultilevel"/>
    <w:tmpl w:val="DAA0F014"/>
    <w:lvl w:ilvl="0" w:tplc="CB0AF126">
      <w:start w:val="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3023"/>
    <w:multiLevelType w:val="hybridMultilevel"/>
    <w:tmpl w:val="AF74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8304C"/>
    <w:multiLevelType w:val="hybridMultilevel"/>
    <w:tmpl w:val="3964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F1BE5"/>
    <w:multiLevelType w:val="multilevel"/>
    <w:tmpl w:val="9AD6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86504"/>
    <w:multiLevelType w:val="multilevel"/>
    <w:tmpl w:val="1B78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4452E"/>
    <w:multiLevelType w:val="multilevel"/>
    <w:tmpl w:val="5B68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B6EB1"/>
    <w:multiLevelType w:val="multilevel"/>
    <w:tmpl w:val="96EA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960D07"/>
    <w:multiLevelType w:val="multilevel"/>
    <w:tmpl w:val="08E4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F9661F"/>
    <w:multiLevelType w:val="multilevel"/>
    <w:tmpl w:val="265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0B3C90"/>
    <w:multiLevelType w:val="multilevel"/>
    <w:tmpl w:val="3450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C66B64"/>
    <w:multiLevelType w:val="multilevel"/>
    <w:tmpl w:val="605A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FE6793"/>
    <w:multiLevelType w:val="hybridMultilevel"/>
    <w:tmpl w:val="90CA2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475F8B"/>
    <w:multiLevelType w:val="multilevel"/>
    <w:tmpl w:val="4F94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3D0AC3"/>
    <w:multiLevelType w:val="multilevel"/>
    <w:tmpl w:val="FF8A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805C80"/>
    <w:multiLevelType w:val="multilevel"/>
    <w:tmpl w:val="BDAC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95500"/>
    <w:multiLevelType w:val="multilevel"/>
    <w:tmpl w:val="7530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FC6E0C"/>
    <w:multiLevelType w:val="multilevel"/>
    <w:tmpl w:val="2658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0336BF"/>
    <w:multiLevelType w:val="multilevel"/>
    <w:tmpl w:val="FDBA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E972CA"/>
    <w:multiLevelType w:val="multilevel"/>
    <w:tmpl w:val="25A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B11629"/>
    <w:multiLevelType w:val="hybridMultilevel"/>
    <w:tmpl w:val="69F432D8"/>
    <w:lvl w:ilvl="0" w:tplc="85BE5B3C">
      <w:start w:val="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D0553"/>
    <w:multiLevelType w:val="multilevel"/>
    <w:tmpl w:val="E25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73251D"/>
    <w:multiLevelType w:val="multilevel"/>
    <w:tmpl w:val="185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DF165A"/>
    <w:multiLevelType w:val="multilevel"/>
    <w:tmpl w:val="77A0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261F5"/>
    <w:multiLevelType w:val="multilevel"/>
    <w:tmpl w:val="9210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A7284"/>
    <w:multiLevelType w:val="multilevel"/>
    <w:tmpl w:val="2B04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4B41FF"/>
    <w:multiLevelType w:val="multilevel"/>
    <w:tmpl w:val="2636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9F04D6"/>
    <w:multiLevelType w:val="multilevel"/>
    <w:tmpl w:val="6088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0508C9"/>
    <w:multiLevelType w:val="multilevel"/>
    <w:tmpl w:val="63E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F82731"/>
    <w:multiLevelType w:val="multilevel"/>
    <w:tmpl w:val="6E8E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EA0332"/>
    <w:multiLevelType w:val="multilevel"/>
    <w:tmpl w:val="9E9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8381249">
    <w:abstractNumId w:val="4"/>
  </w:num>
  <w:num w:numId="2" w16cid:durableId="2094858668">
    <w:abstractNumId w:val="27"/>
  </w:num>
  <w:num w:numId="3" w16cid:durableId="729425310">
    <w:abstractNumId w:val="15"/>
  </w:num>
  <w:num w:numId="4" w16cid:durableId="416290846">
    <w:abstractNumId w:val="12"/>
  </w:num>
  <w:num w:numId="5" w16cid:durableId="1620259612">
    <w:abstractNumId w:val="28"/>
  </w:num>
  <w:num w:numId="6" w16cid:durableId="883325739">
    <w:abstractNumId w:val="17"/>
  </w:num>
  <w:num w:numId="7" w16cid:durableId="1937401660">
    <w:abstractNumId w:val="22"/>
  </w:num>
  <w:num w:numId="8" w16cid:durableId="594175059">
    <w:abstractNumId w:val="8"/>
  </w:num>
  <w:num w:numId="9" w16cid:durableId="1788085847">
    <w:abstractNumId w:val="26"/>
  </w:num>
  <w:num w:numId="10" w16cid:durableId="1006708050">
    <w:abstractNumId w:val="6"/>
  </w:num>
  <w:num w:numId="11" w16cid:durableId="977295294">
    <w:abstractNumId w:val="5"/>
  </w:num>
  <w:num w:numId="12" w16cid:durableId="2033992971">
    <w:abstractNumId w:val="21"/>
  </w:num>
  <w:num w:numId="13" w16cid:durableId="1188443065">
    <w:abstractNumId w:val="9"/>
  </w:num>
  <w:num w:numId="14" w16cid:durableId="15007774">
    <w:abstractNumId w:val="29"/>
  </w:num>
  <w:num w:numId="15" w16cid:durableId="116413218">
    <w:abstractNumId w:val="14"/>
  </w:num>
  <w:num w:numId="16" w16cid:durableId="1188910345">
    <w:abstractNumId w:val="16"/>
  </w:num>
  <w:num w:numId="17" w16cid:durableId="718240357">
    <w:abstractNumId w:val="20"/>
  </w:num>
  <w:num w:numId="18" w16cid:durableId="475881663">
    <w:abstractNumId w:val="23"/>
  </w:num>
  <w:num w:numId="19" w16cid:durableId="505636851">
    <w:abstractNumId w:val="25"/>
  </w:num>
  <w:num w:numId="20" w16cid:durableId="1693065934">
    <w:abstractNumId w:val="24"/>
  </w:num>
  <w:num w:numId="21" w16cid:durableId="929390845">
    <w:abstractNumId w:val="7"/>
  </w:num>
  <w:num w:numId="22" w16cid:durableId="351684611">
    <w:abstractNumId w:val="3"/>
  </w:num>
  <w:num w:numId="23" w16cid:durableId="1811828012">
    <w:abstractNumId w:val="10"/>
  </w:num>
  <w:num w:numId="24" w16cid:durableId="961183147">
    <w:abstractNumId w:val="18"/>
  </w:num>
  <w:num w:numId="25" w16cid:durableId="1171675476">
    <w:abstractNumId w:val="13"/>
  </w:num>
  <w:num w:numId="26" w16cid:durableId="1205678245">
    <w:abstractNumId w:val="0"/>
  </w:num>
  <w:num w:numId="27" w16cid:durableId="1335762446">
    <w:abstractNumId w:val="19"/>
  </w:num>
  <w:num w:numId="28" w16cid:durableId="1049575321">
    <w:abstractNumId w:val="11"/>
  </w:num>
  <w:num w:numId="29" w16cid:durableId="248783066">
    <w:abstractNumId w:val="2"/>
  </w:num>
  <w:num w:numId="30" w16cid:durableId="1053431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19"/>
    <w:rsid w:val="00183C0C"/>
    <w:rsid w:val="00381A60"/>
    <w:rsid w:val="00765C36"/>
    <w:rsid w:val="00850CB4"/>
    <w:rsid w:val="008A1419"/>
    <w:rsid w:val="00903F0C"/>
    <w:rsid w:val="009338BD"/>
    <w:rsid w:val="00A44C3E"/>
    <w:rsid w:val="00B779F3"/>
    <w:rsid w:val="00C53443"/>
    <w:rsid w:val="00E15286"/>
    <w:rsid w:val="00E2176B"/>
    <w:rsid w:val="00ED2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E256542"/>
  <w15:chartTrackingRefBased/>
  <w15:docId w15:val="{E592F0C8-1784-D14C-967E-2659718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4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4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4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4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419"/>
    <w:rPr>
      <w:rFonts w:eastAsiaTheme="majorEastAsia" w:cstheme="majorBidi"/>
      <w:color w:val="272727" w:themeColor="text1" w:themeTint="D8"/>
    </w:rPr>
  </w:style>
  <w:style w:type="paragraph" w:styleId="Title">
    <w:name w:val="Title"/>
    <w:basedOn w:val="Normal"/>
    <w:next w:val="Normal"/>
    <w:link w:val="TitleChar"/>
    <w:uiPriority w:val="10"/>
    <w:qFormat/>
    <w:rsid w:val="008A14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4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4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1419"/>
    <w:rPr>
      <w:i/>
      <w:iCs/>
      <w:color w:val="404040" w:themeColor="text1" w:themeTint="BF"/>
    </w:rPr>
  </w:style>
  <w:style w:type="paragraph" w:styleId="ListParagraph">
    <w:name w:val="List Paragraph"/>
    <w:basedOn w:val="Normal"/>
    <w:uiPriority w:val="34"/>
    <w:qFormat/>
    <w:rsid w:val="008A1419"/>
    <w:pPr>
      <w:ind w:left="720"/>
      <w:contextualSpacing/>
    </w:pPr>
  </w:style>
  <w:style w:type="character" w:styleId="IntenseEmphasis">
    <w:name w:val="Intense Emphasis"/>
    <w:basedOn w:val="DefaultParagraphFont"/>
    <w:uiPriority w:val="21"/>
    <w:qFormat/>
    <w:rsid w:val="008A1419"/>
    <w:rPr>
      <w:i/>
      <w:iCs/>
      <w:color w:val="0F4761" w:themeColor="accent1" w:themeShade="BF"/>
    </w:rPr>
  </w:style>
  <w:style w:type="paragraph" w:styleId="IntenseQuote">
    <w:name w:val="Intense Quote"/>
    <w:basedOn w:val="Normal"/>
    <w:next w:val="Normal"/>
    <w:link w:val="IntenseQuoteChar"/>
    <w:uiPriority w:val="30"/>
    <w:qFormat/>
    <w:rsid w:val="008A1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419"/>
    <w:rPr>
      <w:i/>
      <w:iCs/>
      <w:color w:val="0F4761" w:themeColor="accent1" w:themeShade="BF"/>
    </w:rPr>
  </w:style>
  <w:style w:type="character" w:styleId="IntenseReference">
    <w:name w:val="Intense Reference"/>
    <w:basedOn w:val="DefaultParagraphFont"/>
    <w:uiPriority w:val="32"/>
    <w:qFormat/>
    <w:rsid w:val="008A1419"/>
    <w:rPr>
      <w:b/>
      <w:bCs/>
      <w:smallCaps/>
      <w:color w:val="0F4761" w:themeColor="accent1" w:themeShade="BF"/>
      <w:spacing w:val="5"/>
    </w:rPr>
  </w:style>
  <w:style w:type="character" w:styleId="Hyperlink">
    <w:name w:val="Hyperlink"/>
    <w:basedOn w:val="DefaultParagraphFont"/>
    <w:uiPriority w:val="99"/>
    <w:unhideWhenUsed/>
    <w:rsid w:val="008A1419"/>
    <w:rPr>
      <w:color w:val="467886" w:themeColor="hyperlink"/>
      <w:u w:val="single"/>
    </w:rPr>
  </w:style>
  <w:style w:type="character" w:styleId="UnresolvedMention">
    <w:name w:val="Unresolved Mention"/>
    <w:basedOn w:val="DefaultParagraphFont"/>
    <w:uiPriority w:val="99"/>
    <w:semiHidden/>
    <w:unhideWhenUsed/>
    <w:rsid w:val="008A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248206">
      <w:bodyDiv w:val="1"/>
      <w:marLeft w:val="0"/>
      <w:marRight w:val="0"/>
      <w:marTop w:val="0"/>
      <w:marBottom w:val="0"/>
      <w:divBdr>
        <w:top w:val="none" w:sz="0" w:space="0" w:color="auto"/>
        <w:left w:val="none" w:sz="0" w:space="0" w:color="auto"/>
        <w:bottom w:val="none" w:sz="0" w:space="0" w:color="auto"/>
        <w:right w:val="none" w:sz="0" w:space="0" w:color="auto"/>
      </w:divBdr>
      <w:divsChild>
        <w:div w:id="13580859">
          <w:marLeft w:val="0"/>
          <w:marRight w:val="0"/>
          <w:marTop w:val="0"/>
          <w:marBottom w:val="0"/>
          <w:divBdr>
            <w:top w:val="none" w:sz="0" w:space="0" w:color="auto"/>
            <w:left w:val="none" w:sz="0" w:space="0" w:color="auto"/>
            <w:bottom w:val="none" w:sz="0" w:space="0" w:color="auto"/>
            <w:right w:val="none" w:sz="0" w:space="0" w:color="auto"/>
          </w:divBdr>
          <w:divsChild>
            <w:div w:id="584337293">
              <w:marLeft w:val="0"/>
              <w:marRight w:val="0"/>
              <w:marTop w:val="0"/>
              <w:marBottom w:val="0"/>
              <w:divBdr>
                <w:top w:val="none" w:sz="0" w:space="0" w:color="auto"/>
                <w:left w:val="none" w:sz="0" w:space="0" w:color="auto"/>
                <w:bottom w:val="none" w:sz="0" w:space="0" w:color="auto"/>
                <w:right w:val="none" w:sz="0" w:space="0" w:color="auto"/>
              </w:divBdr>
            </w:div>
            <w:div w:id="925184922">
              <w:marLeft w:val="0"/>
              <w:marRight w:val="0"/>
              <w:marTop w:val="0"/>
              <w:marBottom w:val="0"/>
              <w:divBdr>
                <w:top w:val="none" w:sz="0" w:space="0" w:color="auto"/>
                <w:left w:val="none" w:sz="0" w:space="0" w:color="auto"/>
                <w:bottom w:val="none" w:sz="0" w:space="0" w:color="auto"/>
                <w:right w:val="none" w:sz="0" w:space="0" w:color="auto"/>
              </w:divBdr>
            </w:div>
            <w:div w:id="1323852325">
              <w:marLeft w:val="0"/>
              <w:marRight w:val="0"/>
              <w:marTop w:val="0"/>
              <w:marBottom w:val="0"/>
              <w:divBdr>
                <w:top w:val="none" w:sz="0" w:space="0" w:color="auto"/>
                <w:left w:val="none" w:sz="0" w:space="0" w:color="auto"/>
                <w:bottom w:val="none" w:sz="0" w:space="0" w:color="auto"/>
                <w:right w:val="none" w:sz="0" w:space="0" w:color="auto"/>
              </w:divBdr>
            </w:div>
            <w:div w:id="1363048744">
              <w:marLeft w:val="0"/>
              <w:marRight w:val="0"/>
              <w:marTop w:val="0"/>
              <w:marBottom w:val="0"/>
              <w:divBdr>
                <w:top w:val="none" w:sz="0" w:space="0" w:color="auto"/>
                <w:left w:val="none" w:sz="0" w:space="0" w:color="auto"/>
                <w:bottom w:val="none" w:sz="0" w:space="0" w:color="auto"/>
                <w:right w:val="none" w:sz="0" w:space="0" w:color="auto"/>
              </w:divBdr>
            </w:div>
            <w:div w:id="248583196">
              <w:marLeft w:val="0"/>
              <w:marRight w:val="0"/>
              <w:marTop w:val="0"/>
              <w:marBottom w:val="0"/>
              <w:divBdr>
                <w:top w:val="none" w:sz="0" w:space="0" w:color="auto"/>
                <w:left w:val="none" w:sz="0" w:space="0" w:color="auto"/>
                <w:bottom w:val="none" w:sz="0" w:space="0" w:color="auto"/>
                <w:right w:val="none" w:sz="0" w:space="0" w:color="auto"/>
              </w:divBdr>
            </w:div>
            <w:div w:id="2054963756">
              <w:marLeft w:val="0"/>
              <w:marRight w:val="0"/>
              <w:marTop w:val="0"/>
              <w:marBottom w:val="0"/>
              <w:divBdr>
                <w:top w:val="none" w:sz="0" w:space="0" w:color="auto"/>
                <w:left w:val="none" w:sz="0" w:space="0" w:color="auto"/>
                <w:bottom w:val="none" w:sz="0" w:space="0" w:color="auto"/>
                <w:right w:val="none" w:sz="0" w:space="0" w:color="auto"/>
              </w:divBdr>
            </w:div>
            <w:div w:id="1020815723">
              <w:marLeft w:val="0"/>
              <w:marRight w:val="0"/>
              <w:marTop w:val="0"/>
              <w:marBottom w:val="0"/>
              <w:divBdr>
                <w:top w:val="none" w:sz="0" w:space="0" w:color="auto"/>
                <w:left w:val="none" w:sz="0" w:space="0" w:color="auto"/>
                <w:bottom w:val="none" w:sz="0" w:space="0" w:color="auto"/>
                <w:right w:val="none" w:sz="0" w:space="0" w:color="auto"/>
              </w:divBdr>
            </w:div>
            <w:div w:id="531261585">
              <w:marLeft w:val="0"/>
              <w:marRight w:val="0"/>
              <w:marTop w:val="0"/>
              <w:marBottom w:val="0"/>
              <w:divBdr>
                <w:top w:val="none" w:sz="0" w:space="0" w:color="auto"/>
                <w:left w:val="none" w:sz="0" w:space="0" w:color="auto"/>
                <w:bottom w:val="none" w:sz="0" w:space="0" w:color="auto"/>
                <w:right w:val="none" w:sz="0" w:space="0" w:color="auto"/>
              </w:divBdr>
            </w:div>
            <w:div w:id="1033656398">
              <w:marLeft w:val="0"/>
              <w:marRight w:val="0"/>
              <w:marTop w:val="0"/>
              <w:marBottom w:val="0"/>
              <w:divBdr>
                <w:top w:val="none" w:sz="0" w:space="0" w:color="auto"/>
                <w:left w:val="none" w:sz="0" w:space="0" w:color="auto"/>
                <w:bottom w:val="none" w:sz="0" w:space="0" w:color="auto"/>
                <w:right w:val="none" w:sz="0" w:space="0" w:color="auto"/>
              </w:divBdr>
            </w:div>
            <w:div w:id="1413813289">
              <w:marLeft w:val="0"/>
              <w:marRight w:val="0"/>
              <w:marTop w:val="0"/>
              <w:marBottom w:val="0"/>
              <w:divBdr>
                <w:top w:val="none" w:sz="0" w:space="0" w:color="auto"/>
                <w:left w:val="none" w:sz="0" w:space="0" w:color="auto"/>
                <w:bottom w:val="none" w:sz="0" w:space="0" w:color="auto"/>
                <w:right w:val="none" w:sz="0" w:space="0" w:color="auto"/>
              </w:divBdr>
            </w:div>
            <w:div w:id="2042049507">
              <w:marLeft w:val="0"/>
              <w:marRight w:val="0"/>
              <w:marTop w:val="0"/>
              <w:marBottom w:val="0"/>
              <w:divBdr>
                <w:top w:val="none" w:sz="0" w:space="0" w:color="auto"/>
                <w:left w:val="none" w:sz="0" w:space="0" w:color="auto"/>
                <w:bottom w:val="none" w:sz="0" w:space="0" w:color="auto"/>
                <w:right w:val="none" w:sz="0" w:space="0" w:color="auto"/>
              </w:divBdr>
            </w:div>
            <w:div w:id="729233401">
              <w:marLeft w:val="0"/>
              <w:marRight w:val="0"/>
              <w:marTop w:val="0"/>
              <w:marBottom w:val="0"/>
              <w:divBdr>
                <w:top w:val="none" w:sz="0" w:space="0" w:color="auto"/>
                <w:left w:val="none" w:sz="0" w:space="0" w:color="auto"/>
                <w:bottom w:val="none" w:sz="0" w:space="0" w:color="auto"/>
                <w:right w:val="none" w:sz="0" w:space="0" w:color="auto"/>
              </w:divBdr>
            </w:div>
            <w:div w:id="1013923941">
              <w:marLeft w:val="0"/>
              <w:marRight w:val="0"/>
              <w:marTop w:val="0"/>
              <w:marBottom w:val="0"/>
              <w:divBdr>
                <w:top w:val="none" w:sz="0" w:space="0" w:color="auto"/>
                <w:left w:val="none" w:sz="0" w:space="0" w:color="auto"/>
                <w:bottom w:val="none" w:sz="0" w:space="0" w:color="auto"/>
                <w:right w:val="none" w:sz="0" w:space="0" w:color="auto"/>
              </w:divBdr>
            </w:div>
            <w:div w:id="944119031">
              <w:marLeft w:val="0"/>
              <w:marRight w:val="0"/>
              <w:marTop w:val="0"/>
              <w:marBottom w:val="0"/>
              <w:divBdr>
                <w:top w:val="none" w:sz="0" w:space="0" w:color="auto"/>
                <w:left w:val="none" w:sz="0" w:space="0" w:color="auto"/>
                <w:bottom w:val="none" w:sz="0" w:space="0" w:color="auto"/>
                <w:right w:val="none" w:sz="0" w:space="0" w:color="auto"/>
              </w:divBdr>
            </w:div>
            <w:div w:id="942684664">
              <w:marLeft w:val="0"/>
              <w:marRight w:val="0"/>
              <w:marTop w:val="0"/>
              <w:marBottom w:val="0"/>
              <w:divBdr>
                <w:top w:val="none" w:sz="0" w:space="0" w:color="auto"/>
                <w:left w:val="none" w:sz="0" w:space="0" w:color="auto"/>
                <w:bottom w:val="none" w:sz="0" w:space="0" w:color="auto"/>
                <w:right w:val="none" w:sz="0" w:space="0" w:color="auto"/>
              </w:divBdr>
            </w:div>
            <w:div w:id="874270054">
              <w:marLeft w:val="0"/>
              <w:marRight w:val="0"/>
              <w:marTop w:val="0"/>
              <w:marBottom w:val="0"/>
              <w:divBdr>
                <w:top w:val="none" w:sz="0" w:space="0" w:color="auto"/>
                <w:left w:val="none" w:sz="0" w:space="0" w:color="auto"/>
                <w:bottom w:val="none" w:sz="0" w:space="0" w:color="auto"/>
                <w:right w:val="none" w:sz="0" w:space="0" w:color="auto"/>
              </w:divBdr>
            </w:div>
            <w:div w:id="1888908740">
              <w:marLeft w:val="0"/>
              <w:marRight w:val="0"/>
              <w:marTop w:val="0"/>
              <w:marBottom w:val="0"/>
              <w:divBdr>
                <w:top w:val="none" w:sz="0" w:space="0" w:color="auto"/>
                <w:left w:val="none" w:sz="0" w:space="0" w:color="auto"/>
                <w:bottom w:val="none" w:sz="0" w:space="0" w:color="auto"/>
                <w:right w:val="none" w:sz="0" w:space="0" w:color="auto"/>
              </w:divBdr>
            </w:div>
            <w:div w:id="19866151">
              <w:marLeft w:val="0"/>
              <w:marRight w:val="0"/>
              <w:marTop w:val="0"/>
              <w:marBottom w:val="0"/>
              <w:divBdr>
                <w:top w:val="none" w:sz="0" w:space="0" w:color="auto"/>
                <w:left w:val="none" w:sz="0" w:space="0" w:color="auto"/>
                <w:bottom w:val="none" w:sz="0" w:space="0" w:color="auto"/>
                <w:right w:val="none" w:sz="0" w:space="0" w:color="auto"/>
              </w:divBdr>
            </w:div>
            <w:div w:id="1236430428">
              <w:marLeft w:val="0"/>
              <w:marRight w:val="0"/>
              <w:marTop w:val="0"/>
              <w:marBottom w:val="0"/>
              <w:divBdr>
                <w:top w:val="none" w:sz="0" w:space="0" w:color="auto"/>
                <w:left w:val="none" w:sz="0" w:space="0" w:color="auto"/>
                <w:bottom w:val="none" w:sz="0" w:space="0" w:color="auto"/>
                <w:right w:val="none" w:sz="0" w:space="0" w:color="auto"/>
              </w:divBdr>
            </w:div>
            <w:div w:id="163789411">
              <w:marLeft w:val="0"/>
              <w:marRight w:val="0"/>
              <w:marTop w:val="0"/>
              <w:marBottom w:val="0"/>
              <w:divBdr>
                <w:top w:val="none" w:sz="0" w:space="0" w:color="auto"/>
                <w:left w:val="none" w:sz="0" w:space="0" w:color="auto"/>
                <w:bottom w:val="none" w:sz="0" w:space="0" w:color="auto"/>
                <w:right w:val="none" w:sz="0" w:space="0" w:color="auto"/>
              </w:divBdr>
            </w:div>
          </w:divsChild>
        </w:div>
        <w:div w:id="1370498210">
          <w:marLeft w:val="0"/>
          <w:marRight w:val="0"/>
          <w:marTop w:val="0"/>
          <w:marBottom w:val="0"/>
          <w:divBdr>
            <w:top w:val="none" w:sz="0" w:space="0" w:color="auto"/>
            <w:left w:val="none" w:sz="0" w:space="0" w:color="auto"/>
            <w:bottom w:val="none" w:sz="0" w:space="0" w:color="auto"/>
            <w:right w:val="none" w:sz="0" w:space="0" w:color="auto"/>
          </w:divBdr>
          <w:divsChild>
            <w:div w:id="1792364094">
              <w:marLeft w:val="0"/>
              <w:marRight w:val="0"/>
              <w:marTop w:val="0"/>
              <w:marBottom w:val="0"/>
              <w:divBdr>
                <w:top w:val="none" w:sz="0" w:space="0" w:color="auto"/>
                <w:left w:val="none" w:sz="0" w:space="0" w:color="auto"/>
                <w:bottom w:val="none" w:sz="0" w:space="0" w:color="auto"/>
                <w:right w:val="none" w:sz="0" w:space="0" w:color="auto"/>
              </w:divBdr>
            </w:div>
            <w:div w:id="1255895696">
              <w:marLeft w:val="0"/>
              <w:marRight w:val="0"/>
              <w:marTop w:val="0"/>
              <w:marBottom w:val="0"/>
              <w:divBdr>
                <w:top w:val="none" w:sz="0" w:space="0" w:color="auto"/>
                <w:left w:val="none" w:sz="0" w:space="0" w:color="auto"/>
                <w:bottom w:val="none" w:sz="0" w:space="0" w:color="auto"/>
                <w:right w:val="none" w:sz="0" w:space="0" w:color="auto"/>
              </w:divBdr>
            </w:div>
            <w:div w:id="683943936">
              <w:marLeft w:val="0"/>
              <w:marRight w:val="0"/>
              <w:marTop w:val="0"/>
              <w:marBottom w:val="0"/>
              <w:divBdr>
                <w:top w:val="none" w:sz="0" w:space="0" w:color="auto"/>
                <w:left w:val="none" w:sz="0" w:space="0" w:color="auto"/>
                <w:bottom w:val="none" w:sz="0" w:space="0" w:color="auto"/>
                <w:right w:val="none" w:sz="0" w:space="0" w:color="auto"/>
              </w:divBdr>
            </w:div>
            <w:div w:id="2068187215">
              <w:marLeft w:val="0"/>
              <w:marRight w:val="0"/>
              <w:marTop w:val="0"/>
              <w:marBottom w:val="0"/>
              <w:divBdr>
                <w:top w:val="none" w:sz="0" w:space="0" w:color="auto"/>
                <w:left w:val="none" w:sz="0" w:space="0" w:color="auto"/>
                <w:bottom w:val="none" w:sz="0" w:space="0" w:color="auto"/>
                <w:right w:val="none" w:sz="0" w:space="0" w:color="auto"/>
              </w:divBdr>
            </w:div>
            <w:div w:id="143086135">
              <w:marLeft w:val="0"/>
              <w:marRight w:val="0"/>
              <w:marTop w:val="0"/>
              <w:marBottom w:val="0"/>
              <w:divBdr>
                <w:top w:val="none" w:sz="0" w:space="0" w:color="auto"/>
                <w:left w:val="none" w:sz="0" w:space="0" w:color="auto"/>
                <w:bottom w:val="none" w:sz="0" w:space="0" w:color="auto"/>
                <w:right w:val="none" w:sz="0" w:space="0" w:color="auto"/>
              </w:divBdr>
            </w:div>
            <w:div w:id="1122309103">
              <w:marLeft w:val="0"/>
              <w:marRight w:val="0"/>
              <w:marTop w:val="0"/>
              <w:marBottom w:val="0"/>
              <w:divBdr>
                <w:top w:val="none" w:sz="0" w:space="0" w:color="auto"/>
                <w:left w:val="none" w:sz="0" w:space="0" w:color="auto"/>
                <w:bottom w:val="none" w:sz="0" w:space="0" w:color="auto"/>
                <w:right w:val="none" w:sz="0" w:space="0" w:color="auto"/>
              </w:divBdr>
            </w:div>
            <w:div w:id="776290026">
              <w:marLeft w:val="0"/>
              <w:marRight w:val="0"/>
              <w:marTop w:val="0"/>
              <w:marBottom w:val="0"/>
              <w:divBdr>
                <w:top w:val="none" w:sz="0" w:space="0" w:color="auto"/>
                <w:left w:val="none" w:sz="0" w:space="0" w:color="auto"/>
                <w:bottom w:val="none" w:sz="0" w:space="0" w:color="auto"/>
                <w:right w:val="none" w:sz="0" w:space="0" w:color="auto"/>
              </w:divBdr>
            </w:div>
            <w:div w:id="1140267072">
              <w:marLeft w:val="0"/>
              <w:marRight w:val="0"/>
              <w:marTop w:val="0"/>
              <w:marBottom w:val="0"/>
              <w:divBdr>
                <w:top w:val="none" w:sz="0" w:space="0" w:color="auto"/>
                <w:left w:val="none" w:sz="0" w:space="0" w:color="auto"/>
                <w:bottom w:val="none" w:sz="0" w:space="0" w:color="auto"/>
                <w:right w:val="none" w:sz="0" w:space="0" w:color="auto"/>
              </w:divBdr>
            </w:div>
            <w:div w:id="1606116222">
              <w:marLeft w:val="0"/>
              <w:marRight w:val="0"/>
              <w:marTop w:val="0"/>
              <w:marBottom w:val="0"/>
              <w:divBdr>
                <w:top w:val="none" w:sz="0" w:space="0" w:color="auto"/>
                <w:left w:val="none" w:sz="0" w:space="0" w:color="auto"/>
                <w:bottom w:val="none" w:sz="0" w:space="0" w:color="auto"/>
                <w:right w:val="none" w:sz="0" w:space="0" w:color="auto"/>
              </w:divBdr>
            </w:div>
            <w:div w:id="253050751">
              <w:marLeft w:val="0"/>
              <w:marRight w:val="0"/>
              <w:marTop w:val="0"/>
              <w:marBottom w:val="0"/>
              <w:divBdr>
                <w:top w:val="none" w:sz="0" w:space="0" w:color="auto"/>
                <w:left w:val="none" w:sz="0" w:space="0" w:color="auto"/>
                <w:bottom w:val="none" w:sz="0" w:space="0" w:color="auto"/>
                <w:right w:val="none" w:sz="0" w:space="0" w:color="auto"/>
              </w:divBdr>
            </w:div>
            <w:div w:id="391538411">
              <w:marLeft w:val="0"/>
              <w:marRight w:val="0"/>
              <w:marTop w:val="0"/>
              <w:marBottom w:val="0"/>
              <w:divBdr>
                <w:top w:val="none" w:sz="0" w:space="0" w:color="auto"/>
                <w:left w:val="none" w:sz="0" w:space="0" w:color="auto"/>
                <w:bottom w:val="none" w:sz="0" w:space="0" w:color="auto"/>
                <w:right w:val="none" w:sz="0" w:space="0" w:color="auto"/>
              </w:divBdr>
            </w:div>
            <w:div w:id="129909363">
              <w:marLeft w:val="0"/>
              <w:marRight w:val="0"/>
              <w:marTop w:val="0"/>
              <w:marBottom w:val="0"/>
              <w:divBdr>
                <w:top w:val="none" w:sz="0" w:space="0" w:color="auto"/>
                <w:left w:val="none" w:sz="0" w:space="0" w:color="auto"/>
                <w:bottom w:val="none" w:sz="0" w:space="0" w:color="auto"/>
                <w:right w:val="none" w:sz="0" w:space="0" w:color="auto"/>
              </w:divBdr>
            </w:div>
            <w:div w:id="1665283607">
              <w:marLeft w:val="0"/>
              <w:marRight w:val="0"/>
              <w:marTop w:val="0"/>
              <w:marBottom w:val="0"/>
              <w:divBdr>
                <w:top w:val="none" w:sz="0" w:space="0" w:color="auto"/>
                <w:left w:val="none" w:sz="0" w:space="0" w:color="auto"/>
                <w:bottom w:val="none" w:sz="0" w:space="0" w:color="auto"/>
                <w:right w:val="none" w:sz="0" w:space="0" w:color="auto"/>
              </w:divBdr>
            </w:div>
            <w:div w:id="477042666">
              <w:marLeft w:val="0"/>
              <w:marRight w:val="0"/>
              <w:marTop w:val="0"/>
              <w:marBottom w:val="0"/>
              <w:divBdr>
                <w:top w:val="none" w:sz="0" w:space="0" w:color="auto"/>
                <w:left w:val="none" w:sz="0" w:space="0" w:color="auto"/>
                <w:bottom w:val="none" w:sz="0" w:space="0" w:color="auto"/>
                <w:right w:val="none" w:sz="0" w:space="0" w:color="auto"/>
              </w:divBdr>
            </w:div>
            <w:div w:id="204684564">
              <w:marLeft w:val="0"/>
              <w:marRight w:val="0"/>
              <w:marTop w:val="0"/>
              <w:marBottom w:val="0"/>
              <w:divBdr>
                <w:top w:val="none" w:sz="0" w:space="0" w:color="auto"/>
                <w:left w:val="none" w:sz="0" w:space="0" w:color="auto"/>
                <w:bottom w:val="none" w:sz="0" w:space="0" w:color="auto"/>
                <w:right w:val="none" w:sz="0" w:space="0" w:color="auto"/>
              </w:divBdr>
            </w:div>
            <w:div w:id="1335835557">
              <w:marLeft w:val="0"/>
              <w:marRight w:val="0"/>
              <w:marTop w:val="0"/>
              <w:marBottom w:val="0"/>
              <w:divBdr>
                <w:top w:val="none" w:sz="0" w:space="0" w:color="auto"/>
                <w:left w:val="none" w:sz="0" w:space="0" w:color="auto"/>
                <w:bottom w:val="none" w:sz="0" w:space="0" w:color="auto"/>
                <w:right w:val="none" w:sz="0" w:space="0" w:color="auto"/>
              </w:divBdr>
            </w:div>
            <w:div w:id="1102340047">
              <w:marLeft w:val="0"/>
              <w:marRight w:val="0"/>
              <w:marTop w:val="0"/>
              <w:marBottom w:val="0"/>
              <w:divBdr>
                <w:top w:val="none" w:sz="0" w:space="0" w:color="auto"/>
                <w:left w:val="none" w:sz="0" w:space="0" w:color="auto"/>
                <w:bottom w:val="none" w:sz="0" w:space="0" w:color="auto"/>
                <w:right w:val="none" w:sz="0" w:space="0" w:color="auto"/>
              </w:divBdr>
            </w:div>
            <w:div w:id="646058102">
              <w:marLeft w:val="0"/>
              <w:marRight w:val="0"/>
              <w:marTop w:val="0"/>
              <w:marBottom w:val="0"/>
              <w:divBdr>
                <w:top w:val="none" w:sz="0" w:space="0" w:color="auto"/>
                <w:left w:val="none" w:sz="0" w:space="0" w:color="auto"/>
                <w:bottom w:val="none" w:sz="0" w:space="0" w:color="auto"/>
                <w:right w:val="none" w:sz="0" w:space="0" w:color="auto"/>
              </w:divBdr>
            </w:div>
            <w:div w:id="1024793152">
              <w:marLeft w:val="0"/>
              <w:marRight w:val="0"/>
              <w:marTop w:val="0"/>
              <w:marBottom w:val="0"/>
              <w:divBdr>
                <w:top w:val="none" w:sz="0" w:space="0" w:color="auto"/>
                <w:left w:val="none" w:sz="0" w:space="0" w:color="auto"/>
                <w:bottom w:val="none" w:sz="0" w:space="0" w:color="auto"/>
                <w:right w:val="none" w:sz="0" w:space="0" w:color="auto"/>
              </w:divBdr>
            </w:div>
            <w:div w:id="627468731">
              <w:marLeft w:val="0"/>
              <w:marRight w:val="0"/>
              <w:marTop w:val="0"/>
              <w:marBottom w:val="0"/>
              <w:divBdr>
                <w:top w:val="none" w:sz="0" w:space="0" w:color="auto"/>
                <w:left w:val="none" w:sz="0" w:space="0" w:color="auto"/>
                <w:bottom w:val="none" w:sz="0" w:space="0" w:color="auto"/>
                <w:right w:val="none" w:sz="0" w:space="0" w:color="auto"/>
              </w:divBdr>
            </w:div>
          </w:divsChild>
        </w:div>
        <w:div w:id="1975746262">
          <w:marLeft w:val="0"/>
          <w:marRight w:val="0"/>
          <w:marTop w:val="0"/>
          <w:marBottom w:val="0"/>
          <w:divBdr>
            <w:top w:val="none" w:sz="0" w:space="0" w:color="auto"/>
            <w:left w:val="none" w:sz="0" w:space="0" w:color="auto"/>
            <w:bottom w:val="none" w:sz="0" w:space="0" w:color="auto"/>
            <w:right w:val="none" w:sz="0" w:space="0" w:color="auto"/>
          </w:divBdr>
          <w:divsChild>
            <w:div w:id="2092196553">
              <w:marLeft w:val="0"/>
              <w:marRight w:val="0"/>
              <w:marTop w:val="0"/>
              <w:marBottom w:val="0"/>
              <w:divBdr>
                <w:top w:val="none" w:sz="0" w:space="0" w:color="auto"/>
                <w:left w:val="none" w:sz="0" w:space="0" w:color="auto"/>
                <w:bottom w:val="none" w:sz="0" w:space="0" w:color="auto"/>
                <w:right w:val="none" w:sz="0" w:space="0" w:color="auto"/>
              </w:divBdr>
            </w:div>
            <w:div w:id="1612860258">
              <w:marLeft w:val="0"/>
              <w:marRight w:val="0"/>
              <w:marTop w:val="0"/>
              <w:marBottom w:val="0"/>
              <w:divBdr>
                <w:top w:val="none" w:sz="0" w:space="0" w:color="auto"/>
                <w:left w:val="none" w:sz="0" w:space="0" w:color="auto"/>
                <w:bottom w:val="none" w:sz="0" w:space="0" w:color="auto"/>
                <w:right w:val="none" w:sz="0" w:space="0" w:color="auto"/>
              </w:divBdr>
            </w:div>
            <w:div w:id="108211169">
              <w:marLeft w:val="0"/>
              <w:marRight w:val="0"/>
              <w:marTop w:val="0"/>
              <w:marBottom w:val="0"/>
              <w:divBdr>
                <w:top w:val="none" w:sz="0" w:space="0" w:color="auto"/>
                <w:left w:val="none" w:sz="0" w:space="0" w:color="auto"/>
                <w:bottom w:val="none" w:sz="0" w:space="0" w:color="auto"/>
                <w:right w:val="none" w:sz="0" w:space="0" w:color="auto"/>
              </w:divBdr>
            </w:div>
            <w:div w:id="2100176175">
              <w:marLeft w:val="0"/>
              <w:marRight w:val="0"/>
              <w:marTop w:val="0"/>
              <w:marBottom w:val="0"/>
              <w:divBdr>
                <w:top w:val="none" w:sz="0" w:space="0" w:color="auto"/>
                <w:left w:val="none" w:sz="0" w:space="0" w:color="auto"/>
                <w:bottom w:val="none" w:sz="0" w:space="0" w:color="auto"/>
                <w:right w:val="none" w:sz="0" w:space="0" w:color="auto"/>
              </w:divBdr>
            </w:div>
            <w:div w:id="347368739">
              <w:marLeft w:val="0"/>
              <w:marRight w:val="0"/>
              <w:marTop w:val="0"/>
              <w:marBottom w:val="0"/>
              <w:divBdr>
                <w:top w:val="none" w:sz="0" w:space="0" w:color="auto"/>
                <w:left w:val="none" w:sz="0" w:space="0" w:color="auto"/>
                <w:bottom w:val="none" w:sz="0" w:space="0" w:color="auto"/>
                <w:right w:val="none" w:sz="0" w:space="0" w:color="auto"/>
              </w:divBdr>
            </w:div>
            <w:div w:id="1951548930">
              <w:marLeft w:val="0"/>
              <w:marRight w:val="0"/>
              <w:marTop w:val="0"/>
              <w:marBottom w:val="0"/>
              <w:divBdr>
                <w:top w:val="none" w:sz="0" w:space="0" w:color="auto"/>
                <w:left w:val="none" w:sz="0" w:space="0" w:color="auto"/>
                <w:bottom w:val="none" w:sz="0" w:space="0" w:color="auto"/>
                <w:right w:val="none" w:sz="0" w:space="0" w:color="auto"/>
              </w:divBdr>
            </w:div>
            <w:div w:id="1706102090">
              <w:marLeft w:val="0"/>
              <w:marRight w:val="0"/>
              <w:marTop w:val="0"/>
              <w:marBottom w:val="0"/>
              <w:divBdr>
                <w:top w:val="none" w:sz="0" w:space="0" w:color="auto"/>
                <w:left w:val="none" w:sz="0" w:space="0" w:color="auto"/>
                <w:bottom w:val="none" w:sz="0" w:space="0" w:color="auto"/>
                <w:right w:val="none" w:sz="0" w:space="0" w:color="auto"/>
              </w:divBdr>
            </w:div>
            <w:div w:id="1279996094">
              <w:marLeft w:val="0"/>
              <w:marRight w:val="0"/>
              <w:marTop w:val="0"/>
              <w:marBottom w:val="0"/>
              <w:divBdr>
                <w:top w:val="none" w:sz="0" w:space="0" w:color="auto"/>
                <w:left w:val="none" w:sz="0" w:space="0" w:color="auto"/>
                <w:bottom w:val="none" w:sz="0" w:space="0" w:color="auto"/>
                <w:right w:val="none" w:sz="0" w:space="0" w:color="auto"/>
              </w:divBdr>
            </w:div>
            <w:div w:id="2134328602">
              <w:marLeft w:val="0"/>
              <w:marRight w:val="0"/>
              <w:marTop w:val="0"/>
              <w:marBottom w:val="0"/>
              <w:divBdr>
                <w:top w:val="none" w:sz="0" w:space="0" w:color="auto"/>
                <w:left w:val="none" w:sz="0" w:space="0" w:color="auto"/>
                <w:bottom w:val="none" w:sz="0" w:space="0" w:color="auto"/>
                <w:right w:val="none" w:sz="0" w:space="0" w:color="auto"/>
              </w:divBdr>
            </w:div>
            <w:div w:id="109205501">
              <w:marLeft w:val="0"/>
              <w:marRight w:val="0"/>
              <w:marTop w:val="0"/>
              <w:marBottom w:val="0"/>
              <w:divBdr>
                <w:top w:val="none" w:sz="0" w:space="0" w:color="auto"/>
                <w:left w:val="none" w:sz="0" w:space="0" w:color="auto"/>
                <w:bottom w:val="none" w:sz="0" w:space="0" w:color="auto"/>
                <w:right w:val="none" w:sz="0" w:space="0" w:color="auto"/>
              </w:divBdr>
            </w:div>
            <w:div w:id="504594024">
              <w:marLeft w:val="0"/>
              <w:marRight w:val="0"/>
              <w:marTop w:val="0"/>
              <w:marBottom w:val="0"/>
              <w:divBdr>
                <w:top w:val="none" w:sz="0" w:space="0" w:color="auto"/>
                <w:left w:val="none" w:sz="0" w:space="0" w:color="auto"/>
                <w:bottom w:val="none" w:sz="0" w:space="0" w:color="auto"/>
                <w:right w:val="none" w:sz="0" w:space="0" w:color="auto"/>
              </w:divBdr>
            </w:div>
            <w:div w:id="89814536">
              <w:marLeft w:val="0"/>
              <w:marRight w:val="0"/>
              <w:marTop w:val="0"/>
              <w:marBottom w:val="0"/>
              <w:divBdr>
                <w:top w:val="none" w:sz="0" w:space="0" w:color="auto"/>
                <w:left w:val="none" w:sz="0" w:space="0" w:color="auto"/>
                <w:bottom w:val="none" w:sz="0" w:space="0" w:color="auto"/>
                <w:right w:val="none" w:sz="0" w:space="0" w:color="auto"/>
              </w:divBdr>
            </w:div>
            <w:div w:id="731580481">
              <w:marLeft w:val="0"/>
              <w:marRight w:val="0"/>
              <w:marTop w:val="0"/>
              <w:marBottom w:val="0"/>
              <w:divBdr>
                <w:top w:val="none" w:sz="0" w:space="0" w:color="auto"/>
                <w:left w:val="none" w:sz="0" w:space="0" w:color="auto"/>
                <w:bottom w:val="none" w:sz="0" w:space="0" w:color="auto"/>
                <w:right w:val="none" w:sz="0" w:space="0" w:color="auto"/>
              </w:divBdr>
            </w:div>
            <w:div w:id="880508345">
              <w:marLeft w:val="0"/>
              <w:marRight w:val="0"/>
              <w:marTop w:val="0"/>
              <w:marBottom w:val="0"/>
              <w:divBdr>
                <w:top w:val="none" w:sz="0" w:space="0" w:color="auto"/>
                <w:left w:val="none" w:sz="0" w:space="0" w:color="auto"/>
                <w:bottom w:val="none" w:sz="0" w:space="0" w:color="auto"/>
                <w:right w:val="none" w:sz="0" w:space="0" w:color="auto"/>
              </w:divBdr>
            </w:div>
            <w:div w:id="14446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1061">
      <w:bodyDiv w:val="1"/>
      <w:marLeft w:val="0"/>
      <w:marRight w:val="0"/>
      <w:marTop w:val="0"/>
      <w:marBottom w:val="0"/>
      <w:divBdr>
        <w:top w:val="none" w:sz="0" w:space="0" w:color="auto"/>
        <w:left w:val="none" w:sz="0" w:space="0" w:color="auto"/>
        <w:bottom w:val="none" w:sz="0" w:space="0" w:color="auto"/>
        <w:right w:val="none" w:sz="0" w:space="0" w:color="auto"/>
      </w:divBdr>
      <w:divsChild>
        <w:div w:id="2083289079">
          <w:marLeft w:val="0"/>
          <w:marRight w:val="0"/>
          <w:marTop w:val="0"/>
          <w:marBottom w:val="0"/>
          <w:divBdr>
            <w:top w:val="none" w:sz="0" w:space="0" w:color="auto"/>
            <w:left w:val="none" w:sz="0" w:space="0" w:color="auto"/>
            <w:bottom w:val="none" w:sz="0" w:space="0" w:color="auto"/>
            <w:right w:val="none" w:sz="0" w:space="0" w:color="auto"/>
          </w:divBdr>
          <w:divsChild>
            <w:div w:id="1814365478">
              <w:marLeft w:val="0"/>
              <w:marRight w:val="0"/>
              <w:marTop w:val="0"/>
              <w:marBottom w:val="0"/>
              <w:divBdr>
                <w:top w:val="none" w:sz="0" w:space="0" w:color="auto"/>
                <w:left w:val="none" w:sz="0" w:space="0" w:color="auto"/>
                <w:bottom w:val="none" w:sz="0" w:space="0" w:color="auto"/>
                <w:right w:val="none" w:sz="0" w:space="0" w:color="auto"/>
              </w:divBdr>
            </w:div>
            <w:div w:id="1890727202">
              <w:marLeft w:val="0"/>
              <w:marRight w:val="0"/>
              <w:marTop w:val="0"/>
              <w:marBottom w:val="0"/>
              <w:divBdr>
                <w:top w:val="none" w:sz="0" w:space="0" w:color="auto"/>
                <w:left w:val="none" w:sz="0" w:space="0" w:color="auto"/>
                <w:bottom w:val="none" w:sz="0" w:space="0" w:color="auto"/>
                <w:right w:val="none" w:sz="0" w:space="0" w:color="auto"/>
              </w:divBdr>
            </w:div>
            <w:div w:id="1242107836">
              <w:marLeft w:val="0"/>
              <w:marRight w:val="0"/>
              <w:marTop w:val="0"/>
              <w:marBottom w:val="0"/>
              <w:divBdr>
                <w:top w:val="none" w:sz="0" w:space="0" w:color="auto"/>
                <w:left w:val="none" w:sz="0" w:space="0" w:color="auto"/>
                <w:bottom w:val="none" w:sz="0" w:space="0" w:color="auto"/>
                <w:right w:val="none" w:sz="0" w:space="0" w:color="auto"/>
              </w:divBdr>
            </w:div>
            <w:div w:id="1366100207">
              <w:marLeft w:val="0"/>
              <w:marRight w:val="0"/>
              <w:marTop w:val="0"/>
              <w:marBottom w:val="0"/>
              <w:divBdr>
                <w:top w:val="none" w:sz="0" w:space="0" w:color="auto"/>
                <w:left w:val="none" w:sz="0" w:space="0" w:color="auto"/>
                <w:bottom w:val="none" w:sz="0" w:space="0" w:color="auto"/>
                <w:right w:val="none" w:sz="0" w:space="0" w:color="auto"/>
              </w:divBdr>
            </w:div>
            <w:div w:id="1008945488">
              <w:marLeft w:val="0"/>
              <w:marRight w:val="0"/>
              <w:marTop w:val="0"/>
              <w:marBottom w:val="0"/>
              <w:divBdr>
                <w:top w:val="none" w:sz="0" w:space="0" w:color="auto"/>
                <w:left w:val="none" w:sz="0" w:space="0" w:color="auto"/>
                <w:bottom w:val="none" w:sz="0" w:space="0" w:color="auto"/>
                <w:right w:val="none" w:sz="0" w:space="0" w:color="auto"/>
              </w:divBdr>
            </w:div>
            <w:div w:id="817961606">
              <w:marLeft w:val="0"/>
              <w:marRight w:val="0"/>
              <w:marTop w:val="0"/>
              <w:marBottom w:val="0"/>
              <w:divBdr>
                <w:top w:val="none" w:sz="0" w:space="0" w:color="auto"/>
                <w:left w:val="none" w:sz="0" w:space="0" w:color="auto"/>
                <w:bottom w:val="none" w:sz="0" w:space="0" w:color="auto"/>
                <w:right w:val="none" w:sz="0" w:space="0" w:color="auto"/>
              </w:divBdr>
            </w:div>
            <w:div w:id="1552107978">
              <w:marLeft w:val="0"/>
              <w:marRight w:val="0"/>
              <w:marTop w:val="0"/>
              <w:marBottom w:val="0"/>
              <w:divBdr>
                <w:top w:val="none" w:sz="0" w:space="0" w:color="auto"/>
                <w:left w:val="none" w:sz="0" w:space="0" w:color="auto"/>
                <w:bottom w:val="none" w:sz="0" w:space="0" w:color="auto"/>
                <w:right w:val="none" w:sz="0" w:space="0" w:color="auto"/>
              </w:divBdr>
            </w:div>
            <w:div w:id="1722628302">
              <w:marLeft w:val="0"/>
              <w:marRight w:val="0"/>
              <w:marTop w:val="0"/>
              <w:marBottom w:val="0"/>
              <w:divBdr>
                <w:top w:val="none" w:sz="0" w:space="0" w:color="auto"/>
                <w:left w:val="none" w:sz="0" w:space="0" w:color="auto"/>
                <w:bottom w:val="none" w:sz="0" w:space="0" w:color="auto"/>
                <w:right w:val="none" w:sz="0" w:space="0" w:color="auto"/>
              </w:divBdr>
            </w:div>
            <w:div w:id="1692678257">
              <w:marLeft w:val="0"/>
              <w:marRight w:val="0"/>
              <w:marTop w:val="0"/>
              <w:marBottom w:val="0"/>
              <w:divBdr>
                <w:top w:val="none" w:sz="0" w:space="0" w:color="auto"/>
                <w:left w:val="none" w:sz="0" w:space="0" w:color="auto"/>
                <w:bottom w:val="none" w:sz="0" w:space="0" w:color="auto"/>
                <w:right w:val="none" w:sz="0" w:space="0" w:color="auto"/>
              </w:divBdr>
            </w:div>
            <w:div w:id="1187403345">
              <w:marLeft w:val="0"/>
              <w:marRight w:val="0"/>
              <w:marTop w:val="0"/>
              <w:marBottom w:val="0"/>
              <w:divBdr>
                <w:top w:val="none" w:sz="0" w:space="0" w:color="auto"/>
                <w:left w:val="none" w:sz="0" w:space="0" w:color="auto"/>
                <w:bottom w:val="none" w:sz="0" w:space="0" w:color="auto"/>
                <w:right w:val="none" w:sz="0" w:space="0" w:color="auto"/>
              </w:divBdr>
            </w:div>
            <w:div w:id="27923153">
              <w:marLeft w:val="0"/>
              <w:marRight w:val="0"/>
              <w:marTop w:val="0"/>
              <w:marBottom w:val="0"/>
              <w:divBdr>
                <w:top w:val="none" w:sz="0" w:space="0" w:color="auto"/>
                <w:left w:val="none" w:sz="0" w:space="0" w:color="auto"/>
                <w:bottom w:val="none" w:sz="0" w:space="0" w:color="auto"/>
                <w:right w:val="none" w:sz="0" w:space="0" w:color="auto"/>
              </w:divBdr>
            </w:div>
            <w:div w:id="1517305951">
              <w:marLeft w:val="0"/>
              <w:marRight w:val="0"/>
              <w:marTop w:val="0"/>
              <w:marBottom w:val="0"/>
              <w:divBdr>
                <w:top w:val="none" w:sz="0" w:space="0" w:color="auto"/>
                <w:left w:val="none" w:sz="0" w:space="0" w:color="auto"/>
                <w:bottom w:val="none" w:sz="0" w:space="0" w:color="auto"/>
                <w:right w:val="none" w:sz="0" w:space="0" w:color="auto"/>
              </w:divBdr>
            </w:div>
            <w:div w:id="554702826">
              <w:marLeft w:val="0"/>
              <w:marRight w:val="0"/>
              <w:marTop w:val="0"/>
              <w:marBottom w:val="0"/>
              <w:divBdr>
                <w:top w:val="none" w:sz="0" w:space="0" w:color="auto"/>
                <w:left w:val="none" w:sz="0" w:space="0" w:color="auto"/>
                <w:bottom w:val="none" w:sz="0" w:space="0" w:color="auto"/>
                <w:right w:val="none" w:sz="0" w:space="0" w:color="auto"/>
              </w:divBdr>
            </w:div>
            <w:div w:id="1457412703">
              <w:marLeft w:val="0"/>
              <w:marRight w:val="0"/>
              <w:marTop w:val="0"/>
              <w:marBottom w:val="0"/>
              <w:divBdr>
                <w:top w:val="none" w:sz="0" w:space="0" w:color="auto"/>
                <w:left w:val="none" w:sz="0" w:space="0" w:color="auto"/>
                <w:bottom w:val="none" w:sz="0" w:space="0" w:color="auto"/>
                <w:right w:val="none" w:sz="0" w:space="0" w:color="auto"/>
              </w:divBdr>
            </w:div>
            <w:div w:id="33117050">
              <w:marLeft w:val="0"/>
              <w:marRight w:val="0"/>
              <w:marTop w:val="0"/>
              <w:marBottom w:val="0"/>
              <w:divBdr>
                <w:top w:val="none" w:sz="0" w:space="0" w:color="auto"/>
                <w:left w:val="none" w:sz="0" w:space="0" w:color="auto"/>
                <w:bottom w:val="none" w:sz="0" w:space="0" w:color="auto"/>
                <w:right w:val="none" w:sz="0" w:space="0" w:color="auto"/>
              </w:divBdr>
            </w:div>
            <w:div w:id="1687321919">
              <w:marLeft w:val="0"/>
              <w:marRight w:val="0"/>
              <w:marTop w:val="0"/>
              <w:marBottom w:val="0"/>
              <w:divBdr>
                <w:top w:val="none" w:sz="0" w:space="0" w:color="auto"/>
                <w:left w:val="none" w:sz="0" w:space="0" w:color="auto"/>
                <w:bottom w:val="none" w:sz="0" w:space="0" w:color="auto"/>
                <w:right w:val="none" w:sz="0" w:space="0" w:color="auto"/>
              </w:divBdr>
            </w:div>
            <w:div w:id="425999946">
              <w:marLeft w:val="0"/>
              <w:marRight w:val="0"/>
              <w:marTop w:val="0"/>
              <w:marBottom w:val="0"/>
              <w:divBdr>
                <w:top w:val="none" w:sz="0" w:space="0" w:color="auto"/>
                <w:left w:val="none" w:sz="0" w:space="0" w:color="auto"/>
                <w:bottom w:val="none" w:sz="0" w:space="0" w:color="auto"/>
                <w:right w:val="none" w:sz="0" w:space="0" w:color="auto"/>
              </w:divBdr>
            </w:div>
            <w:div w:id="1223980683">
              <w:marLeft w:val="0"/>
              <w:marRight w:val="0"/>
              <w:marTop w:val="0"/>
              <w:marBottom w:val="0"/>
              <w:divBdr>
                <w:top w:val="none" w:sz="0" w:space="0" w:color="auto"/>
                <w:left w:val="none" w:sz="0" w:space="0" w:color="auto"/>
                <w:bottom w:val="none" w:sz="0" w:space="0" w:color="auto"/>
                <w:right w:val="none" w:sz="0" w:space="0" w:color="auto"/>
              </w:divBdr>
            </w:div>
            <w:div w:id="1785223015">
              <w:marLeft w:val="0"/>
              <w:marRight w:val="0"/>
              <w:marTop w:val="0"/>
              <w:marBottom w:val="0"/>
              <w:divBdr>
                <w:top w:val="none" w:sz="0" w:space="0" w:color="auto"/>
                <w:left w:val="none" w:sz="0" w:space="0" w:color="auto"/>
                <w:bottom w:val="none" w:sz="0" w:space="0" w:color="auto"/>
                <w:right w:val="none" w:sz="0" w:space="0" w:color="auto"/>
              </w:divBdr>
            </w:div>
            <w:div w:id="1971472232">
              <w:marLeft w:val="0"/>
              <w:marRight w:val="0"/>
              <w:marTop w:val="0"/>
              <w:marBottom w:val="0"/>
              <w:divBdr>
                <w:top w:val="none" w:sz="0" w:space="0" w:color="auto"/>
                <w:left w:val="none" w:sz="0" w:space="0" w:color="auto"/>
                <w:bottom w:val="none" w:sz="0" w:space="0" w:color="auto"/>
                <w:right w:val="none" w:sz="0" w:space="0" w:color="auto"/>
              </w:divBdr>
            </w:div>
          </w:divsChild>
        </w:div>
        <w:div w:id="1040855961">
          <w:marLeft w:val="0"/>
          <w:marRight w:val="0"/>
          <w:marTop w:val="0"/>
          <w:marBottom w:val="0"/>
          <w:divBdr>
            <w:top w:val="none" w:sz="0" w:space="0" w:color="auto"/>
            <w:left w:val="none" w:sz="0" w:space="0" w:color="auto"/>
            <w:bottom w:val="none" w:sz="0" w:space="0" w:color="auto"/>
            <w:right w:val="none" w:sz="0" w:space="0" w:color="auto"/>
          </w:divBdr>
          <w:divsChild>
            <w:div w:id="975254572">
              <w:marLeft w:val="0"/>
              <w:marRight w:val="0"/>
              <w:marTop w:val="0"/>
              <w:marBottom w:val="0"/>
              <w:divBdr>
                <w:top w:val="none" w:sz="0" w:space="0" w:color="auto"/>
                <w:left w:val="none" w:sz="0" w:space="0" w:color="auto"/>
                <w:bottom w:val="none" w:sz="0" w:space="0" w:color="auto"/>
                <w:right w:val="none" w:sz="0" w:space="0" w:color="auto"/>
              </w:divBdr>
            </w:div>
            <w:div w:id="278725966">
              <w:marLeft w:val="0"/>
              <w:marRight w:val="0"/>
              <w:marTop w:val="0"/>
              <w:marBottom w:val="0"/>
              <w:divBdr>
                <w:top w:val="none" w:sz="0" w:space="0" w:color="auto"/>
                <w:left w:val="none" w:sz="0" w:space="0" w:color="auto"/>
                <w:bottom w:val="none" w:sz="0" w:space="0" w:color="auto"/>
                <w:right w:val="none" w:sz="0" w:space="0" w:color="auto"/>
              </w:divBdr>
            </w:div>
            <w:div w:id="498428767">
              <w:marLeft w:val="0"/>
              <w:marRight w:val="0"/>
              <w:marTop w:val="0"/>
              <w:marBottom w:val="0"/>
              <w:divBdr>
                <w:top w:val="none" w:sz="0" w:space="0" w:color="auto"/>
                <w:left w:val="none" w:sz="0" w:space="0" w:color="auto"/>
                <w:bottom w:val="none" w:sz="0" w:space="0" w:color="auto"/>
                <w:right w:val="none" w:sz="0" w:space="0" w:color="auto"/>
              </w:divBdr>
            </w:div>
            <w:div w:id="136454598">
              <w:marLeft w:val="0"/>
              <w:marRight w:val="0"/>
              <w:marTop w:val="0"/>
              <w:marBottom w:val="0"/>
              <w:divBdr>
                <w:top w:val="none" w:sz="0" w:space="0" w:color="auto"/>
                <w:left w:val="none" w:sz="0" w:space="0" w:color="auto"/>
                <w:bottom w:val="none" w:sz="0" w:space="0" w:color="auto"/>
                <w:right w:val="none" w:sz="0" w:space="0" w:color="auto"/>
              </w:divBdr>
            </w:div>
            <w:div w:id="177820360">
              <w:marLeft w:val="0"/>
              <w:marRight w:val="0"/>
              <w:marTop w:val="0"/>
              <w:marBottom w:val="0"/>
              <w:divBdr>
                <w:top w:val="none" w:sz="0" w:space="0" w:color="auto"/>
                <w:left w:val="none" w:sz="0" w:space="0" w:color="auto"/>
                <w:bottom w:val="none" w:sz="0" w:space="0" w:color="auto"/>
                <w:right w:val="none" w:sz="0" w:space="0" w:color="auto"/>
              </w:divBdr>
            </w:div>
            <w:div w:id="1478499382">
              <w:marLeft w:val="0"/>
              <w:marRight w:val="0"/>
              <w:marTop w:val="0"/>
              <w:marBottom w:val="0"/>
              <w:divBdr>
                <w:top w:val="none" w:sz="0" w:space="0" w:color="auto"/>
                <w:left w:val="none" w:sz="0" w:space="0" w:color="auto"/>
                <w:bottom w:val="none" w:sz="0" w:space="0" w:color="auto"/>
                <w:right w:val="none" w:sz="0" w:space="0" w:color="auto"/>
              </w:divBdr>
            </w:div>
            <w:div w:id="969045428">
              <w:marLeft w:val="0"/>
              <w:marRight w:val="0"/>
              <w:marTop w:val="0"/>
              <w:marBottom w:val="0"/>
              <w:divBdr>
                <w:top w:val="none" w:sz="0" w:space="0" w:color="auto"/>
                <w:left w:val="none" w:sz="0" w:space="0" w:color="auto"/>
                <w:bottom w:val="none" w:sz="0" w:space="0" w:color="auto"/>
                <w:right w:val="none" w:sz="0" w:space="0" w:color="auto"/>
              </w:divBdr>
            </w:div>
            <w:div w:id="903292701">
              <w:marLeft w:val="0"/>
              <w:marRight w:val="0"/>
              <w:marTop w:val="0"/>
              <w:marBottom w:val="0"/>
              <w:divBdr>
                <w:top w:val="none" w:sz="0" w:space="0" w:color="auto"/>
                <w:left w:val="none" w:sz="0" w:space="0" w:color="auto"/>
                <w:bottom w:val="none" w:sz="0" w:space="0" w:color="auto"/>
                <w:right w:val="none" w:sz="0" w:space="0" w:color="auto"/>
              </w:divBdr>
            </w:div>
            <w:div w:id="661009401">
              <w:marLeft w:val="0"/>
              <w:marRight w:val="0"/>
              <w:marTop w:val="0"/>
              <w:marBottom w:val="0"/>
              <w:divBdr>
                <w:top w:val="none" w:sz="0" w:space="0" w:color="auto"/>
                <w:left w:val="none" w:sz="0" w:space="0" w:color="auto"/>
                <w:bottom w:val="none" w:sz="0" w:space="0" w:color="auto"/>
                <w:right w:val="none" w:sz="0" w:space="0" w:color="auto"/>
              </w:divBdr>
            </w:div>
            <w:div w:id="854273640">
              <w:marLeft w:val="0"/>
              <w:marRight w:val="0"/>
              <w:marTop w:val="0"/>
              <w:marBottom w:val="0"/>
              <w:divBdr>
                <w:top w:val="none" w:sz="0" w:space="0" w:color="auto"/>
                <w:left w:val="none" w:sz="0" w:space="0" w:color="auto"/>
                <w:bottom w:val="none" w:sz="0" w:space="0" w:color="auto"/>
                <w:right w:val="none" w:sz="0" w:space="0" w:color="auto"/>
              </w:divBdr>
            </w:div>
            <w:div w:id="1634600173">
              <w:marLeft w:val="0"/>
              <w:marRight w:val="0"/>
              <w:marTop w:val="0"/>
              <w:marBottom w:val="0"/>
              <w:divBdr>
                <w:top w:val="none" w:sz="0" w:space="0" w:color="auto"/>
                <w:left w:val="none" w:sz="0" w:space="0" w:color="auto"/>
                <w:bottom w:val="none" w:sz="0" w:space="0" w:color="auto"/>
                <w:right w:val="none" w:sz="0" w:space="0" w:color="auto"/>
              </w:divBdr>
            </w:div>
            <w:div w:id="616567807">
              <w:marLeft w:val="0"/>
              <w:marRight w:val="0"/>
              <w:marTop w:val="0"/>
              <w:marBottom w:val="0"/>
              <w:divBdr>
                <w:top w:val="none" w:sz="0" w:space="0" w:color="auto"/>
                <w:left w:val="none" w:sz="0" w:space="0" w:color="auto"/>
                <w:bottom w:val="none" w:sz="0" w:space="0" w:color="auto"/>
                <w:right w:val="none" w:sz="0" w:space="0" w:color="auto"/>
              </w:divBdr>
            </w:div>
            <w:div w:id="520436083">
              <w:marLeft w:val="0"/>
              <w:marRight w:val="0"/>
              <w:marTop w:val="0"/>
              <w:marBottom w:val="0"/>
              <w:divBdr>
                <w:top w:val="none" w:sz="0" w:space="0" w:color="auto"/>
                <w:left w:val="none" w:sz="0" w:space="0" w:color="auto"/>
                <w:bottom w:val="none" w:sz="0" w:space="0" w:color="auto"/>
                <w:right w:val="none" w:sz="0" w:space="0" w:color="auto"/>
              </w:divBdr>
            </w:div>
            <w:div w:id="367143369">
              <w:marLeft w:val="0"/>
              <w:marRight w:val="0"/>
              <w:marTop w:val="0"/>
              <w:marBottom w:val="0"/>
              <w:divBdr>
                <w:top w:val="none" w:sz="0" w:space="0" w:color="auto"/>
                <w:left w:val="none" w:sz="0" w:space="0" w:color="auto"/>
                <w:bottom w:val="none" w:sz="0" w:space="0" w:color="auto"/>
                <w:right w:val="none" w:sz="0" w:space="0" w:color="auto"/>
              </w:divBdr>
            </w:div>
            <w:div w:id="728844951">
              <w:marLeft w:val="0"/>
              <w:marRight w:val="0"/>
              <w:marTop w:val="0"/>
              <w:marBottom w:val="0"/>
              <w:divBdr>
                <w:top w:val="none" w:sz="0" w:space="0" w:color="auto"/>
                <w:left w:val="none" w:sz="0" w:space="0" w:color="auto"/>
                <w:bottom w:val="none" w:sz="0" w:space="0" w:color="auto"/>
                <w:right w:val="none" w:sz="0" w:space="0" w:color="auto"/>
              </w:divBdr>
            </w:div>
            <w:div w:id="343409679">
              <w:marLeft w:val="0"/>
              <w:marRight w:val="0"/>
              <w:marTop w:val="0"/>
              <w:marBottom w:val="0"/>
              <w:divBdr>
                <w:top w:val="none" w:sz="0" w:space="0" w:color="auto"/>
                <w:left w:val="none" w:sz="0" w:space="0" w:color="auto"/>
                <w:bottom w:val="none" w:sz="0" w:space="0" w:color="auto"/>
                <w:right w:val="none" w:sz="0" w:space="0" w:color="auto"/>
              </w:divBdr>
            </w:div>
            <w:div w:id="917589993">
              <w:marLeft w:val="0"/>
              <w:marRight w:val="0"/>
              <w:marTop w:val="0"/>
              <w:marBottom w:val="0"/>
              <w:divBdr>
                <w:top w:val="none" w:sz="0" w:space="0" w:color="auto"/>
                <w:left w:val="none" w:sz="0" w:space="0" w:color="auto"/>
                <w:bottom w:val="none" w:sz="0" w:space="0" w:color="auto"/>
                <w:right w:val="none" w:sz="0" w:space="0" w:color="auto"/>
              </w:divBdr>
            </w:div>
            <w:div w:id="1069770953">
              <w:marLeft w:val="0"/>
              <w:marRight w:val="0"/>
              <w:marTop w:val="0"/>
              <w:marBottom w:val="0"/>
              <w:divBdr>
                <w:top w:val="none" w:sz="0" w:space="0" w:color="auto"/>
                <w:left w:val="none" w:sz="0" w:space="0" w:color="auto"/>
                <w:bottom w:val="none" w:sz="0" w:space="0" w:color="auto"/>
                <w:right w:val="none" w:sz="0" w:space="0" w:color="auto"/>
              </w:divBdr>
            </w:div>
            <w:div w:id="1806653455">
              <w:marLeft w:val="0"/>
              <w:marRight w:val="0"/>
              <w:marTop w:val="0"/>
              <w:marBottom w:val="0"/>
              <w:divBdr>
                <w:top w:val="none" w:sz="0" w:space="0" w:color="auto"/>
                <w:left w:val="none" w:sz="0" w:space="0" w:color="auto"/>
                <w:bottom w:val="none" w:sz="0" w:space="0" w:color="auto"/>
                <w:right w:val="none" w:sz="0" w:space="0" w:color="auto"/>
              </w:divBdr>
            </w:div>
            <w:div w:id="1307466179">
              <w:marLeft w:val="0"/>
              <w:marRight w:val="0"/>
              <w:marTop w:val="0"/>
              <w:marBottom w:val="0"/>
              <w:divBdr>
                <w:top w:val="none" w:sz="0" w:space="0" w:color="auto"/>
                <w:left w:val="none" w:sz="0" w:space="0" w:color="auto"/>
                <w:bottom w:val="none" w:sz="0" w:space="0" w:color="auto"/>
                <w:right w:val="none" w:sz="0" w:space="0" w:color="auto"/>
              </w:divBdr>
            </w:div>
          </w:divsChild>
        </w:div>
        <w:div w:id="1581140021">
          <w:marLeft w:val="0"/>
          <w:marRight w:val="0"/>
          <w:marTop w:val="0"/>
          <w:marBottom w:val="0"/>
          <w:divBdr>
            <w:top w:val="none" w:sz="0" w:space="0" w:color="auto"/>
            <w:left w:val="none" w:sz="0" w:space="0" w:color="auto"/>
            <w:bottom w:val="none" w:sz="0" w:space="0" w:color="auto"/>
            <w:right w:val="none" w:sz="0" w:space="0" w:color="auto"/>
          </w:divBdr>
          <w:divsChild>
            <w:div w:id="84158925">
              <w:marLeft w:val="0"/>
              <w:marRight w:val="0"/>
              <w:marTop w:val="0"/>
              <w:marBottom w:val="0"/>
              <w:divBdr>
                <w:top w:val="none" w:sz="0" w:space="0" w:color="auto"/>
                <w:left w:val="none" w:sz="0" w:space="0" w:color="auto"/>
                <w:bottom w:val="none" w:sz="0" w:space="0" w:color="auto"/>
                <w:right w:val="none" w:sz="0" w:space="0" w:color="auto"/>
              </w:divBdr>
            </w:div>
            <w:div w:id="1332680996">
              <w:marLeft w:val="0"/>
              <w:marRight w:val="0"/>
              <w:marTop w:val="0"/>
              <w:marBottom w:val="0"/>
              <w:divBdr>
                <w:top w:val="none" w:sz="0" w:space="0" w:color="auto"/>
                <w:left w:val="none" w:sz="0" w:space="0" w:color="auto"/>
                <w:bottom w:val="none" w:sz="0" w:space="0" w:color="auto"/>
                <w:right w:val="none" w:sz="0" w:space="0" w:color="auto"/>
              </w:divBdr>
            </w:div>
            <w:div w:id="2057389283">
              <w:marLeft w:val="0"/>
              <w:marRight w:val="0"/>
              <w:marTop w:val="0"/>
              <w:marBottom w:val="0"/>
              <w:divBdr>
                <w:top w:val="none" w:sz="0" w:space="0" w:color="auto"/>
                <w:left w:val="none" w:sz="0" w:space="0" w:color="auto"/>
                <w:bottom w:val="none" w:sz="0" w:space="0" w:color="auto"/>
                <w:right w:val="none" w:sz="0" w:space="0" w:color="auto"/>
              </w:divBdr>
            </w:div>
            <w:div w:id="1738935032">
              <w:marLeft w:val="0"/>
              <w:marRight w:val="0"/>
              <w:marTop w:val="0"/>
              <w:marBottom w:val="0"/>
              <w:divBdr>
                <w:top w:val="none" w:sz="0" w:space="0" w:color="auto"/>
                <w:left w:val="none" w:sz="0" w:space="0" w:color="auto"/>
                <w:bottom w:val="none" w:sz="0" w:space="0" w:color="auto"/>
                <w:right w:val="none" w:sz="0" w:space="0" w:color="auto"/>
              </w:divBdr>
            </w:div>
            <w:div w:id="1751922848">
              <w:marLeft w:val="0"/>
              <w:marRight w:val="0"/>
              <w:marTop w:val="0"/>
              <w:marBottom w:val="0"/>
              <w:divBdr>
                <w:top w:val="none" w:sz="0" w:space="0" w:color="auto"/>
                <w:left w:val="none" w:sz="0" w:space="0" w:color="auto"/>
                <w:bottom w:val="none" w:sz="0" w:space="0" w:color="auto"/>
                <w:right w:val="none" w:sz="0" w:space="0" w:color="auto"/>
              </w:divBdr>
            </w:div>
            <w:div w:id="1621063286">
              <w:marLeft w:val="0"/>
              <w:marRight w:val="0"/>
              <w:marTop w:val="0"/>
              <w:marBottom w:val="0"/>
              <w:divBdr>
                <w:top w:val="none" w:sz="0" w:space="0" w:color="auto"/>
                <w:left w:val="none" w:sz="0" w:space="0" w:color="auto"/>
                <w:bottom w:val="none" w:sz="0" w:space="0" w:color="auto"/>
                <w:right w:val="none" w:sz="0" w:space="0" w:color="auto"/>
              </w:divBdr>
            </w:div>
            <w:div w:id="864707299">
              <w:marLeft w:val="0"/>
              <w:marRight w:val="0"/>
              <w:marTop w:val="0"/>
              <w:marBottom w:val="0"/>
              <w:divBdr>
                <w:top w:val="none" w:sz="0" w:space="0" w:color="auto"/>
                <w:left w:val="none" w:sz="0" w:space="0" w:color="auto"/>
                <w:bottom w:val="none" w:sz="0" w:space="0" w:color="auto"/>
                <w:right w:val="none" w:sz="0" w:space="0" w:color="auto"/>
              </w:divBdr>
            </w:div>
            <w:div w:id="601189779">
              <w:marLeft w:val="0"/>
              <w:marRight w:val="0"/>
              <w:marTop w:val="0"/>
              <w:marBottom w:val="0"/>
              <w:divBdr>
                <w:top w:val="none" w:sz="0" w:space="0" w:color="auto"/>
                <w:left w:val="none" w:sz="0" w:space="0" w:color="auto"/>
                <w:bottom w:val="none" w:sz="0" w:space="0" w:color="auto"/>
                <w:right w:val="none" w:sz="0" w:space="0" w:color="auto"/>
              </w:divBdr>
            </w:div>
            <w:div w:id="1264417271">
              <w:marLeft w:val="0"/>
              <w:marRight w:val="0"/>
              <w:marTop w:val="0"/>
              <w:marBottom w:val="0"/>
              <w:divBdr>
                <w:top w:val="none" w:sz="0" w:space="0" w:color="auto"/>
                <w:left w:val="none" w:sz="0" w:space="0" w:color="auto"/>
                <w:bottom w:val="none" w:sz="0" w:space="0" w:color="auto"/>
                <w:right w:val="none" w:sz="0" w:space="0" w:color="auto"/>
              </w:divBdr>
            </w:div>
            <w:div w:id="552933794">
              <w:marLeft w:val="0"/>
              <w:marRight w:val="0"/>
              <w:marTop w:val="0"/>
              <w:marBottom w:val="0"/>
              <w:divBdr>
                <w:top w:val="none" w:sz="0" w:space="0" w:color="auto"/>
                <w:left w:val="none" w:sz="0" w:space="0" w:color="auto"/>
                <w:bottom w:val="none" w:sz="0" w:space="0" w:color="auto"/>
                <w:right w:val="none" w:sz="0" w:space="0" w:color="auto"/>
              </w:divBdr>
            </w:div>
            <w:div w:id="1785686803">
              <w:marLeft w:val="0"/>
              <w:marRight w:val="0"/>
              <w:marTop w:val="0"/>
              <w:marBottom w:val="0"/>
              <w:divBdr>
                <w:top w:val="none" w:sz="0" w:space="0" w:color="auto"/>
                <w:left w:val="none" w:sz="0" w:space="0" w:color="auto"/>
                <w:bottom w:val="none" w:sz="0" w:space="0" w:color="auto"/>
                <w:right w:val="none" w:sz="0" w:space="0" w:color="auto"/>
              </w:divBdr>
            </w:div>
            <w:div w:id="1648322490">
              <w:marLeft w:val="0"/>
              <w:marRight w:val="0"/>
              <w:marTop w:val="0"/>
              <w:marBottom w:val="0"/>
              <w:divBdr>
                <w:top w:val="none" w:sz="0" w:space="0" w:color="auto"/>
                <w:left w:val="none" w:sz="0" w:space="0" w:color="auto"/>
                <w:bottom w:val="none" w:sz="0" w:space="0" w:color="auto"/>
                <w:right w:val="none" w:sz="0" w:space="0" w:color="auto"/>
              </w:divBdr>
            </w:div>
            <w:div w:id="2030644596">
              <w:marLeft w:val="0"/>
              <w:marRight w:val="0"/>
              <w:marTop w:val="0"/>
              <w:marBottom w:val="0"/>
              <w:divBdr>
                <w:top w:val="none" w:sz="0" w:space="0" w:color="auto"/>
                <w:left w:val="none" w:sz="0" w:space="0" w:color="auto"/>
                <w:bottom w:val="none" w:sz="0" w:space="0" w:color="auto"/>
                <w:right w:val="none" w:sz="0" w:space="0" w:color="auto"/>
              </w:divBdr>
            </w:div>
            <w:div w:id="1591311384">
              <w:marLeft w:val="0"/>
              <w:marRight w:val="0"/>
              <w:marTop w:val="0"/>
              <w:marBottom w:val="0"/>
              <w:divBdr>
                <w:top w:val="none" w:sz="0" w:space="0" w:color="auto"/>
                <w:left w:val="none" w:sz="0" w:space="0" w:color="auto"/>
                <w:bottom w:val="none" w:sz="0" w:space="0" w:color="auto"/>
                <w:right w:val="none" w:sz="0" w:space="0" w:color="auto"/>
              </w:divBdr>
            </w:div>
            <w:div w:id="16285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j-cij.org/case/172" TargetMode="External"/><Relationship Id="rId3" Type="http://schemas.openxmlformats.org/officeDocument/2006/relationships/settings" Target="settings.xml"/><Relationship Id="rId7" Type="http://schemas.openxmlformats.org/officeDocument/2006/relationships/hyperlink" Target="https://news.un.org/en/story/2020/07/10683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acases.com/web/sendAttach/1801" TargetMode="External"/><Relationship Id="rId5" Type="http://schemas.openxmlformats.org/officeDocument/2006/relationships/hyperlink" Target="https://www.icj-cij.org/sites/default/files/case-related/166/166-20240131-pre-01-00-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3852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de Haas</dc:creator>
  <cp:keywords/>
  <dc:description/>
  <cp:lastModifiedBy>Mansimran Kaur</cp:lastModifiedBy>
  <cp:revision>5</cp:revision>
  <dcterms:created xsi:type="dcterms:W3CDTF">2024-11-19T20:29:00Z</dcterms:created>
  <dcterms:modified xsi:type="dcterms:W3CDTF">2024-11-19T20:32:00Z</dcterms:modified>
</cp:coreProperties>
</file>