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9D98" w14:textId="6008719A" w:rsidR="5616A37F" w:rsidRDefault="006972CC" w:rsidP="0BD06274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Adressing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the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Socioeconomic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Root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Causes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Homelessness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in Both Developing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and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Developed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Countries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14:paraId="678FBCEF" w14:textId="49D2D37D" w:rsidR="00F02D35" w:rsidRPr="00B51564" w:rsidRDefault="00F02D35" w:rsidP="0BD0627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BD06274">
        <w:rPr>
          <w:rFonts w:ascii="Times New Roman" w:eastAsia="Times New Roman" w:hAnsi="Times New Roman" w:cs="Times New Roman"/>
          <w:b/>
          <w:bCs/>
        </w:rPr>
        <w:t>G</w:t>
      </w:r>
      <w:r w:rsidR="006972CC">
        <w:rPr>
          <w:rFonts w:ascii="Times New Roman" w:eastAsia="Times New Roman" w:hAnsi="Times New Roman" w:cs="Times New Roman"/>
          <w:b/>
          <w:bCs/>
        </w:rPr>
        <w:t xml:space="preserve">lobal </w:t>
      </w:r>
      <w:proofErr w:type="spellStart"/>
      <w:r w:rsidR="006972CC">
        <w:rPr>
          <w:rFonts w:ascii="Times New Roman" w:eastAsia="Times New Roman" w:hAnsi="Times New Roman" w:cs="Times New Roman"/>
          <w:b/>
          <w:bCs/>
        </w:rPr>
        <w:t>Mayors</w:t>
      </w:r>
      <w:proofErr w:type="spellEnd"/>
      <w:r w:rsidR="006972CC">
        <w:rPr>
          <w:rFonts w:ascii="Times New Roman" w:eastAsia="Times New Roman" w:hAnsi="Times New Roman" w:cs="Times New Roman"/>
          <w:b/>
          <w:bCs/>
        </w:rPr>
        <w:t xml:space="preserve"> Forum</w:t>
      </w:r>
    </w:p>
    <w:p w14:paraId="15235B09" w14:textId="69DB1090" w:rsidR="00A80C5D" w:rsidRDefault="00432149" w:rsidP="0BD06274">
      <w:pPr>
        <w:rPr>
          <w:rFonts w:ascii="Times New Roman" w:eastAsia="Times New Roman" w:hAnsi="Times New Roman" w:cs="Times New Roman"/>
          <w:b/>
          <w:bCs/>
        </w:rPr>
      </w:pPr>
      <w:r w:rsidRPr="0BD06274">
        <w:rPr>
          <w:rFonts w:ascii="Times New Roman" w:eastAsia="Times New Roman" w:hAnsi="Times New Roman" w:cs="Times New Roman"/>
          <w:b/>
          <w:bCs/>
        </w:rPr>
        <w:t xml:space="preserve">Issue </w:t>
      </w:r>
      <w:proofErr w:type="spellStart"/>
      <w:r w:rsidRPr="0BD06274">
        <w:rPr>
          <w:rFonts w:ascii="Times New Roman" w:eastAsia="Times New Roman" w:hAnsi="Times New Roman" w:cs="Times New Roman"/>
          <w:b/>
          <w:bCs/>
        </w:rPr>
        <w:t>Description</w:t>
      </w:r>
      <w:proofErr w:type="spellEnd"/>
      <w:r w:rsidRPr="0BD06274">
        <w:rPr>
          <w:rFonts w:ascii="Times New Roman" w:eastAsia="Times New Roman" w:hAnsi="Times New Roman" w:cs="Times New Roman"/>
          <w:b/>
          <w:bCs/>
        </w:rPr>
        <w:t>:</w:t>
      </w:r>
    </w:p>
    <w:p w14:paraId="61BDB943" w14:textId="17F65D2D" w:rsidR="006972CC" w:rsidRDefault="006972CC" w:rsidP="006972CC">
      <w:pPr>
        <w:pStyle w:val="Normaalweb"/>
        <w:spacing w:before="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Homelessness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growing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global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challenge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affects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countries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across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income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levels.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While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visible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symptoms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homelessness</w:t>
      </w:r>
      <w:proofErr w:type="spellEnd"/>
    </w:p>
    <w:p w14:paraId="467938E0" w14:textId="77777777" w:rsidR="006972CC" w:rsidRDefault="006972CC" w:rsidP="006972CC">
      <w:pPr>
        <w:pStyle w:val="Norma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People living 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streets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in shelters, or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unstable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housing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—are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similar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worldwide,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underlying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socioeconomic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root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causes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vary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significantly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between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developing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developed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nations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Addressing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homelessness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therefore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requires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understanding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structural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forces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push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individuals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families out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housing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first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place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3387B4AE" w14:textId="77777777" w:rsidR="006972CC" w:rsidRDefault="006972CC" w:rsidP="006972CC">
      <w:pPr>
        <w:pStyle w:val="Norma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developed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countries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homelessness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often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driven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combination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housing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costs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widening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income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inequality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stagnant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wages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insufficient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social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safety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nets.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Many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cities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North America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Europe face severe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shortages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affordable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housing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making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difficult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low-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income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individuals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secure long-term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accommodation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Additional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contributing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factors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include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job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insecurity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mental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health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challenges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lack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of access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essential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services.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Marginalized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communities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—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migrants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Indigenous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populations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people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disabilities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—are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often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disproportionately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affected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82B3FBD" w14:textId="77777777" w:rsidR="006972CC" w:rsidRDefault="006972CC" w:rsidP="006972CC">
      <w:pPr>
        <w:pStyle w:val="Norma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developing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countries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homelessness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frequently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stems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from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rapid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urbanization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poverty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unemployment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weak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public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infrastructure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Large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informal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settlements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grow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rural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populations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migrate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cities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seeking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economic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opportunity. Natural disasters, conflict,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land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insecurity also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play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major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roles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many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regions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people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experiencing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homelessness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not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only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those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living 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street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but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millions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residing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overcrowded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unstable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or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unsafe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informal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housing.</w:t>
      </w:r>
    </w:p>
    <w:p w14:paraId="2E392F45" w14:textId="77777777" w:rsidR="006972CC" w:rsidRDefault="006972CC" w:rsidP="006972CC">
      <w:pPr>
        <w:pStyle w:val="Norma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Geographically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homelessness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is most severe in sub-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Saharan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Africa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South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Asia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Latin America,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where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housing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shortages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economic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instability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widespread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However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major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cities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 Los Angeles, London, Toronto, Sydney,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Tokyo 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also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experiencing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rising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homelessness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housing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prices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outpace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income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growth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62D73C69" w14:textId="77777777" w:rsidR="006972CC" w:rsidRDefault="006972CC" w:rsidP="006972CC">
      <w:pPr>
        <w:pStyle w:val="Norma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Several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international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regional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organizations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actively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working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address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homelessness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The United Nations Human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Settlements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Programme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(UN-Habitat) supports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countries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developing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inclusive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housing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policies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The World Bank funds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urban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development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poverty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reduction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projects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NGOs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as Habitat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Humanity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Amnesty International,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The International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Federation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of Red Cross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Red Crescent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Societies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work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expand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housing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access, support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vulnerable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populations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advocate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policy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reforms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63579E2" w14:textId="77777777" w:rsidR="006972CC" w:rsidRDefault="006972CC" w:rsidP="006972CC">
      <w:pPr>
        <w:pStyle w:val="Normaalweb"/>
        <w:spacing w:before="240" w:beforeAutospacing="0" w:after="24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Addressing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socioeconomic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root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causes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homelessness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requires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comprehensive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approach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that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combines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affordable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housing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job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creation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social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services,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long-term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poverty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reduction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strategies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7C91C8F6" w14:textId="77777777" w:rsidR="006972CC" w:rsidRDefault="006972CC" w:rsidP="006972CC">
      <w:pPr>
        <w:pStyle w:val="Normaalweb"/>
        <w:spacing w:before="0" w:beforeAutospacing="0" w:after="0" w:afterAutospacing="0"/>
      </w:pPr>
      <w:hyperlink r:id="rId7" w:history="1"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https://www.weforum.org/stories/2024/08/homelessness-urban-housing-affordability/</w:t>
        </w:r>
      </w:hyperlink>
    </w:p>
    <w:p w14:paraId="7FD77AED" w14:textId="77777777" w:rsidR="006972CC" w:rsidRDefault="006972CC" w:rsidP="006972CC">
      <w:pPr>
        <w:pStyle w:val="Normaalweb"/>
        <w:spacing w:before="0" w:beforeAutospacing="0" w:after="0" w:afterAutospacing="0"/>
      </w:pPr>
      <w:hyperlink r:id="rId8" w:history="1"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https://www.ungeneva.org/en/news-media/news/2025/05/106848/un-searches-solutions-global-housing-crisis</w:t>
        </w:r>
      </w:hyperlink>
    </w:p>
    <w:p w14:paraId="0893D627" w14:textId="77777777" w:rsidR="006972CC" w:rsidRDefault="006972CC" w:rsidP="006972CC">
      <w:pPr>
        <w:pStyle w:val="Normaalweb"/>
        <w:spacing w:before="0" w:beforeAutospacing="0" w:after="0" w:afterAutospacing="0"/>
      </w:pPr>
      <w:hyperlink r:id="rId9" w:history="1">
        <w:r>
          <w:rPr>
            <w:rStyle w:val="Hyperlink"/>
            <w:rFonts w:ascii="Arial" w:eastAsiaTheme="majorEastAsia" w:hAnsi="Arial" w:cs="Arial"/>
            <w:color w:val="1155CC"/>
            <w:sz w:val="22"/>
            <w:szCs w:val="22"/>
          </w:rPr>
          <w:t>https://unhabitat.org/sites/default/files/2023/11/sdg_11_synthesis_report_2023.pdf</w:t>
        </w:r>
      </w:hyperlink>
    </w:p>
    <w:p w14:paraId="6C3443B5" w14:textId="2A8B59FB" w:rsidR="2A19F0D6" w:rsidRDefault="2A19F0D6" w:rsidP="006972CC">
      <w:pPr>
        <w:spacing w:before="240" w:after="240"/>
      </w:pPr>
    </w:p>
    <w:p w14:paraId="321A56B9" w14:textId="6C54F8D5" w:rsidR="0BD06274" w:rsidRDefault="0BD06274" w:rsidP="0BD06274">
      <w:pPr>
        <w:spacing w:beforeAutospacing="1" w:afterAutospacing="1"/>
        <w:rPr>
          <w:rFonts w:ascii="Times New Roman" w:eastAsia="Times New Roman" w:hAnsi="Times New Roman" w:cs="Times New Roman"/>
          <w:color w:val="05103E"/>
          <w:lang w:val="en-US"/>
        </w:rPr>
      </w:pPr>
    </w:p>
    <w:p w14:paraId="143CD07B" w14:textId="77777777" w:rsidR="00AE4EDE" w:rsidRPr="00B51564" w:rsidRDefault="00AE4EDE" w:rsidP="00AE4ED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nl-NL"/>
        </w:rPr>
      </w:pPr>
    </w:p>
    <w:p w14:paraId="77BCE542" w14:textId="77777777" w:rsidR="00B0425E" w:rsidRDefault="00B0425E" w:rsidP="00A80C5D">
      <w:pPr>
        <w:rPr>
          <w:rFonts w:ascii="Times New Roman" w:hAnsi="Times New Roman" w:cs="Times New Roman"/>
          <w:b/>
          <w:bCs/>
        </w:rPr>
      </w:pPr>
    </w:p>
    <w:p w14:paraId="650A67F4" w14:textId="77777777" w:rsidR="00432149" w:rsidRDefault="00432149" w:rsidP="00A80C5D">
      <w:pPr>
        <w:rPr>
          <w:rFonts w:ascii="Times New Roman" w:hAnsi="Times New Roman" w:cs="Times New Roman"/>
          <w:b/>
          <w:bCs/>
        </w:rPr>
      </w:pPr>
    </w:p>
    <w:p w14:paraId="32B62B4C" w14:textId="77777777" w:rsidR="00432149" w:rsidRDefault="00432149" w:rsidP="00A80C5D">
      <w:pPr>
        <w:rPr>
          <w:rFonts w:ascii="Times New Roman" w:hAnsi="Times New Roman" w:cs="Times New Roman"/>
          <w:b/>
          <w:bCs/>
        </w:rPr>
      </w:pPr>
    </w:p>
    <w:p w14:paraId="5FC60485" w14:textId="77777777" w:rsidR="00A80C5D" w:rsidRPr="00A80C5D" w:rsidRDefault="00A80C5D" w:rsidP="00A80C5D">
      <w:pPr>
        <w:rPr>
          <w:rFonts w:ascii="Times New Roman" w:hAnsi="Times New Roman" w:cs="Times New Roman"/>
          <w:b/>
          <w:bCs/>
        </w:rPr>
      </w:pPr>
    </w:p>
    <w:sectPr w:rsidR="00A80C5D" w:rsidRPr="00A80C5D" w:rsidSect="00A80C5D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ACFE" w14:textId="77777777" w:rsidR="00DA2AC1" w:rsidRDefault="00DA2AC1" w:rsidP="00A80C5D">
      <w:pPr>
        <w:spacing w:after="0" w:line="240" w:lineRule="auto"/>
      </w:pPr>
      <w:r>
        <w:separator/>
      </w:r>
    </w:p>
  </w:endnote>
  <w:endnote w:type="continuationSeparator" w:id="0">
    <w:p w14:paraId="484D0142" w14:textId="77777777" w:rsidR="00DA2AC1" w:rsidRDefault="00DA2AC1" w:rsidP="00A8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0617" w14:textId="77777777" w:rsidR="00DA2AC1" w:rsidRDefault="00DA2AC1" w:rsidP="00A80C5D">
      <w:pPr>
        <w:spacing w:after="0" w:line="240" w:lineRule="auto"/>
      </w:pPr>
      <w:r>
        <w:separator/>
      </w:r>
    </w:p>
  </w:footnote>
  <w:footnote w:type="continuationSeparator" w:id="0">
    <w:p w14:paraId="1927CE71" w14:textId="77777777" w:rsidR="00DA2AC1" w:rsidRDefault="00DA2AC1" w:rsidP="00A8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D11A" w14:textId="2D58BEB3" w:rsidR="00A80C5D" w:rsidRDefault="00C64868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0" allowOverlap="1" wp14:anchorId="7F1B2C33" wp14:editId="6B25B5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57500" cy="2857500"/>
          <wp:effectExtent l="0" t="0" r="0" b="0"/>
          <wp:wrapNone/>
          <wp:docPr id="6" name="WordPictureWatermark728176274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28176274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85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F86CA" w14:textId="417EF946" w:rsidR="00A80C5D" w:rsidRDefault="00C64868">
    <w:pPr>
      <w:pStyle w:val="Koptekst"/>
    </w:pPr>
    <w:r>
      <w:rPr>
        <w:noProof/>
        <w:lang w:val="en-GB"/>
      </w:rPr>
      <w:drawing>
        <wp:anchor distT="0" distB="0" distL="114300" distR="114300" simplePos="0" relativeHeight="251658242" behindDoc="1" locked="0" layoutInCell="0" allowOverlap="1" wp14:anchorId="5946CC1A" wp14:editId="3EA383B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57500" cy="2857500"/>
          <wp:effectExtent l="0" t="0" r="0" b="0"/>
          <wp:wrapNone/>
          <wp:docPr id="5" name="WordPictureWatermark728176275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28176275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85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4068" w14:textId="044DD383" w:rsidR="00A80C5D" w:rsidRDefault="00C6486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0" allowOverlap="1" wp14:anchorId="04598717" wp14:editId="4BA2A2B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857500" cy="2857500"/>
          <wp:effectExtent l="0" t="0" r="0" b="0"/>
          <wp:wrapNone/>
          <wp:docPr id="4" name="WordPictureWatermark728176273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728176273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85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24F7"/>
    <w:multiLevelType w:val="hybridMultilevel"/>
    <w:tmpl w:val="298A088A"/>
    <w:lvl w:ilvl="0" w:tplc="D610E4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44E1"/>
    <w:multiLevelType w:val="hybridMultilevel"/>
    <w:tmpl w:val="5EB2301A"/>
    <w:lvl w:ilvl="0" w:tplc="0B449F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96044">
    <w:abstractNumId w:val="0"/>
  </w:num>
  <w:num w:numId="2" w16cid:durableId="107624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7C"/>
    <w:rsid w:val="00000ABE"/>
    <w:rsid w:val="00175EBC"/>
    <w:rsid w:val="001D6B0E"/>
    <w:rsid w:val="00212030"/>
    <w:rsid w:val="0029508A"/>
    <w:rsid w:val="002A6263"/>
    <w:rsid w:val="002C2C09"/>
    <w:rsid w:val="002F4F36"/>
    <w:rsid w:val="003C2B1B"/>
    <w:rsid w:val="00432149"/>
    <w:rsid w:val="004630E6"/>
    <w:rsid w:val="00477ACA"/>
    <w:rsid w:val="004911C3"/>
    <w:rsid w:val="00512842"/>
    <w:rsid w:val="00566A02"/>
    <w:rsid w:val="00603814"/>
    <w:rsid w:val="00651A7C"/>
    <w:rsid w:val="006972CC"/>
    <w:rsid w:val="006C53D0"/>
    <w:rsid w:val="006E6402"/>
    <w:rsid w:val="006F5CDD"/>
    <w:rsid w:val="00722600"/>
    <w:rsid w:val="008B1AB7"/>
    <w:rsid w:val="00950461"/>
    <w:rsid w:val="00962AF5"/>
    <w:rsid w:val="0097697F"/>
    <w:rsid w:val="009C168B"/>
    <w:rsid w:val="00A02EE6"/>
    <w:rsid w:val="00A80C5D"/>
    <w:rsid w:val="00AE4EDE"/>
    <w:rsid w:val="00B003A6"/>
    <w:rsid w:val="00B0425E"/>
    <w:rsid w:val="00C351F9"/>
    <w:rsid w:val="00C64868"/>
    <w:rsid w:val="00C65212"/>
    <w:rsid w:val="00CC5EDF"/>
    <w:rsid w:val="00D976FB"/>
    <w:rsid w:val="00DA2AC1"/>
    <w:rsid w:val="00E0680B"/>
    <w:rsid w:val="00E838E2"/>
    <w:rsid w:val="00EF3F60"/>
    <w:rsid w:val="00F02D35"/>
    <w:rsid w:val="0BD06274"/>
    <w:rsid w:val="1C27B756"/>
    <w:rsid w:val="1E32F38A"/>
    <w:rsid w:val="2A19F0D6"/>
    <w:rsid w:val="3E41FE2A"/>
    <w:rsid w:val="40C2856F"/>
    <w:rsid w:val="5616A37F"/>
    <w:rsid w:val="569E2B42"/>
    <w:rsid w:val="5B21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868E8"/>
  <w15:chartTrackingRefBased/>
  <w15:docId w15:val="{16834BD8-77BD-45FF-A1C6-4AAC529E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1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1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1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1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1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1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1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1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1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1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1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1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1A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1A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1A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1A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1A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1A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1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1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1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1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1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1A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1A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1A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1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1A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1A7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8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0C5D"/>
  </w:style>
  <w:style w:type="paragraph" w:styleId="Voettekst">
    <w:name w:val="footer"/>
    <w:basedOn w:val="Standaard"/>
    <w:link w:val="VoettekstChar"/>
    <w:uiPriority w:val="99"/>
    <w:unhideWhenUsed/>
    <w:rsid w:val="00A8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0C5D"/>
  </w:style>
  <w:style w:type="character" w:styleId="Zwaar">
    <w:name w:val="Strong"/>
    <w:uiPriority w:val="22"/>
    <w:qFormat/>
    <w:rsid w:val="00175EBC"/>
    <w:rPr>
      <w:b/>
      <w:bCs/>
    </w:rPr>
  </w:style>
  <w:style w:type="paragraph" w:styleId="Normaalweb">
    <w:name w:val="Normal (Web)"/>
    <w:basedOn w:val="Standaard"/>
    <w:uiPriority w:val="99"/>
    <w:unhideWhenUsed/>
    <w:rsid w:val="0017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BD0627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geneva.org/en/news-media/news/2025/05/106848/un-searches-solutions-global-housing-crisi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forum.org/stories/2024/08/homelessness-urban-housing-affordability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nhabitat.org/sites/default/files/2023/11/sdg_11_synthesis_report_2023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Mansimran Kaur</dc:creator>
  <cp:keywords/>
  <dc:description/>
  <cp:lastModifiedBy>Marleen Noordenbos</cp:lastModifiedBy>
  <cp:revision>2</cp:revision>
  <dcterms:created xsi:type="dcterms:W3CDTF">2026-01-30T12:19:00Z</dcterms:created>
  <dcterms:modified xsi:type="dcterms:W3CDTF">2026-01-30T12:19:00Z</dcterms:modified>
</cp:coreProperties>
</file>